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5 pr."/>
        <w:tag w:val="part_d7fb63cedb93448b9854b81594a9959b"/>
        <w:id w:val="1752619381"/>
      </w:sdtPr>
      <w:sdtEndPr/>
      <w:sdtContent>
        <w:p w:rsidR="00E33092" w:rsidRDefault="00E33092" w:rsidP="00E33092">
          <w:pPr>
            <w:tabs>
              <w:tab w:val="left" w:pos="6379"/>
              <w:tab w:val="left" w:pos="7938"/>
            </w:tabs>
            <w:suppressAutoHyphens/>
            <w:ind w:firstLine="8931"/>
            <w:jc w:val="both"/>
            <w:rPr>
              <w:szCs w:val="24"/>
              <w:lang w:eastAsia="ar-SA"/>
            </w:rPr>
          </w:pPr>
          <w:r>
            <w:rPr>
              <w:szCs w:val="24"/>
              <w:lang w:eastAsia="ar-SA"/>
            </w:rPr>
            <w:t xml:space="preserve">Integruotų teritorijų vystymo programų </w:t>
          </w:r>
        </w:p>
        <w:p w:rsidR="00E33092" w:rsidRDefault="00E33092" w:rsidP="00E33092">
          <w:pPr>
            <w:tabs>
              <w:tab w:val="left" w:pos="6379"/>
              <w:tab w:val="left" w:pos="7938"/>
            </w:tabs>
            <w:suppressAutoHyphens/>
            <w:ind w:firstLine="8931"/>
            <w:jc w:val="both"/>
            <w:rPr>
              <w:szCs w:val="24"/>
              <w:lang w:eastAsia="ar-SA"/>
            </w:rPr>
          </w:pPr>
          <w:r>
            <w:rPr>
              <w:szCs w:val="24"/>
              <w:lang w:eastAsia="ar-SA"/>
            </w:rPr>
            <w:t>rengimo ir įgyvendinimo gairių</w:t>
          </w:r>
        </w:p>
        <w:p w:rsidR="00E33092" w:rsidRDefault="00BD02CA" w:rsidP="00E33092">
          <w:pPr>
            <w:tabs>
              <w:tab w:val="left" w:pos="6379"/>
              <w:tab w:val="left" w:pos="7938"/>
            </w:tabs>
            <w:suppressAutoHyphens/>
            <w:ind w:firstLine="8931"/>
            <w:jc w:val="both"/>
            <w:rPr>
              <w:caps/>
              <w:szCs w:val="24"/>
              <w:lang w:eastAsia="ar-SA"/>
            </w:rPr>
          </w:pPr>
          <w:sdt>
            <w:sdtPr>
              <w:alias w:val="Numeris"/>
              <w:tag w:val="nr_d7fb63cedb93448b9854b81594a9959b"/>
              <w:id w:val="-982851841"/>
            </w:sdtPr>
            <w:sdtEndPr/>
            <w:sdtContent>
              <w:r w:rsidR="00E33092">
                <w:rPr>
                  <w:szCs w:val="24"/>
                  <w:lang w:eastAsia="ar-SA"/>
                </w:rPr>
                <w:t>5</w:t>
              </w:r>
            </w:sdtContent>
          </w:sdt>
          <w:r w:rsidR="00E33092">
            <w:rPr>
              <w:szCs w:val="24"/>
              <w:lang w:eastAsia="ar-SA"/>
            </w:rPr>
            <w:t xml:space="preserve">  priedas</w:t>
          </w:r>
        </w:p>
        <w:p w:rsidR="00E33092" w:rsidRDefault="00E33092" w:rsidP="00E33092">
          <w:pPr>
            <w:tabs>
              <w:tab w:val="center" w:pos="4819"/>
              <w:tab w:val="right" w:pos="9638"/>
            </w:tabs>
            <w:suppressAutoHyphens/>
            <w:ind w:firstLine="720"/>
            <w:jc w:val="both"/>
            <w:rPr>
              <w:szCs w:val="24"/>
              <w:lang w:eastAsia="ar-SA"/>
            </w:rPr>
          </w:pPr>
        </w:p>
        <w:bookmarkStart w:id="0" w:name="_GoBack" w:displacedByCustomXml="next"/>
        <w:sdt>
          <w:sdtPr>
            <w:alias w:val="Pavadinimas"/>
            <w:tag w:val="title_d7fb63cedb93448b9854b81594a9959b"/>
            <w:id w:val="939875360"/>
          </w:sdtPr>
          <w:sdtEndPr/>
          <w:sdtContent>
            <w:p w:rsidR="0084790A" w:rsidRDefault="0084790A" w:rsidP="00E33092">
              <w:pPr>
                <w:suppressAutoHyphens/>
                <w:ind w:firstLine="720"/>
                <w:jc w:val="center"/>
                <w:rPr>
                  <w:b/>
                  <w:bCs/>
                  <w:caps/>
                  <w:sz w:val="22"/>
                  <w:szCs w:val="22"/>
                  <w:lang w:eastAsia="ar-SA"/>
                </w:rPr>
              </w:pPr>
              <w:r>
                <w:t xml:space="preserve">PANEVĖŽIO REGIONO INTEGRUOTOS TERITORIJŲ VYSTYMO </w:t>
              </w:r>
              <w:r w:rsidR="00E33092">
                <w:rPr>
                  <w:b/>
                  <w:bCs/>
                  <w:caps/>
                  <w:sz w:val="22"/>
                  <w:szCs w:val="22"/>
                  <w:lang w:eastAsia="ar-SA"/>
                </w:rPr>
                <w:t xml:space="preserve">programos </w:t>
              </w:r>
            </w:p>
            <w:p w:rsidR="00E33092" w:rsidRDefault="0084790A" w:rsidP="00E33092">
              <w:pPr>
                <w:suppressAutoHyphens/>
                <w:ind w:firstLine="720"/>
                <w:jc w:val="center"/>
                <w:rPr>
                  <w:b/>
                  <w:bCs/>
                  <w:caps/>
                  <w:sz w:val="22"/>
                  <w:szCs w:val="22"/>
                  <w:lang w:eastAsia="ar-SA"/>
                </w:rPr>
              </w:pPr>
              <w:r>
                <w:rPr>
                  <w:b/>
                  <w:bCs/>
                  <w:caps/>
                  <w:sz w:val="22"/>
                  <w:szCs w:val="22"/>
                  <w:lang w:eastAsia="ar-SA"/>
                </w:rPr>
                <w:t>rOKIŠKIO R. SAVIVALDYBĖS PLANUOTŲ VEIKSMŲ įgyvendinimo ataskaita</w:t>
              </w:r>
            </w:p>
          </w:sdtContent>
        </w:sdt>
        <w:bookmarkEnd w:id="0"/>
        <w:p w:rsidR="00E33092" w:rsidRDefault="00E33092" w:rsidP="00E33092">
          <w:pPr>
            <w:suppressAutoHyphens/>
            <w:ind w:firstLine="720"/>
            <w:jc w:val="center"/>
            <w:rPr>
              <w:b/>
              <w:bCs/>
              <w:sz w:val="22"/>
              <w:szCs w:val="22"/>
              <w:lang w:eastAsia="ar-SA"/>
            </w:rPr>
          </w:pPr>
        </w:p>
        <w:sdt>
          <w:sdtPr>
            <w:alias w:val="skyrius"/>
            <w:tag w:val="part_a24b234857104a6b82c525e29d075e41"/>
            <w:id w:val="2010944647"/>
          </w:sdtPr>
          <w:sdtEndPr/>
          <w:sdtContent>
            <w:p w:rsidR="00E33092" w:rsidRDefault="00BD02CA" w:rsidP="00E33092">
              <w:pPr>
                <w:suppressAutoHyphens/>
                <w:ind w:firstLine="720"/>
                <w:jc w:val="center"/>
                <w:rPr>
                  <w:b/>
                  <w:color w:val="000000"/>
                  <w:szCs w:val="22"/>
                  <w:lang w:eastAsia="ar-SA"/>
                </w:rPr>
              </w:pPr>
              <w:sdt>
                <w:sdtPr>
                  <w:alias w:val="Numeris"/>
                  <w:tag w:val="nr_a24b234857104a6b82c525e29d075e41"/>
                  <w:id w:val="-1850170754"/>
                </w:sdtPr>
                <w:sdtEndPr/>
                <w:sdtContent>
                  <w:r w:rsidR="00E33092">
                    <w:rPr>
                      <w:b/>
                      <w:color w:val="000000"/>
                      <w:szCs w:val="22"/>
                      <w:lang w:eastAsia="ar-SA"/>
                    </w:rPr>
                    <w:t>I</w:t>
                  </w:r>
                </w:sdtContent>
              </w:sdt>
              <w:r w:rsidR="00E33092">
                <w:rPr>
                  <w:b/>
                  <w:color w:val="000000"/>
                  <w:szCs w:val="22"/>
                  <w:lang w:eastAsia="ar-SA"/>
                </w:rPr>
                <w:t xml:space="preserve"> SKYRIUS</w:t>
              </w:r>
            </w:p>
            <w:p w:rsidR="00E33092" w:rsidRDefault="00BD02CA" w:rsidP="00E33092">
              <w:pPr>
                <w:suppressAutoHyphens/>
                <w:ind w:firstLine="720"/>
                <w:jc w:val="center"/>
                <w:rPr>
                  <w:b/>
                  <w:bCs/>
                  <w:caps/>
                  <w:szCs w:val="24"/>
                  <w:lang w:eastAsia="ar-SA"/>
                </w:rPr>
              </w:pPr>
              <w:sdt>
                <w:sdtPr>
                  <w:alias w:val="Pavadinimas"/>
                  <w:tag w:val="title_a24b234857104a6b82c525e29d075e41"/>
                  <w:id w:val="503554550"/>
                </w:sdtPr>
                <w:sdtEndPr/>
                <w:sdtContent>
                  <w:r w:rsidR="00E33092">
                    <w:rPr>
                      <w:b/>
                      <w:iCs/>
                      <w:szCs w:val="24"/>
                      <w:lang w:eastAsia="ar-SA"/>
                    </w:rPr>
                    <w:t>SITUACIJOS ANALIZĖJE NAGRINĖTŲ IR SSGG LENTELĖJE NURODYTŲ VEIKSNIŲ</w:t>
                  </w:r>
                  <w:r w:rsidR="00E33092">
                    <w:rPr>
                      <w:b/>
                      <w:color w:val="000000"/>
                      <w:szCs w:val="24"/>
                      <w:lang w:eastAsia="ar-SA"/>
                    </w:rPr>
                    <w:t xml:space="preserve"> POKYČIAI</w:t>
                  </w:r>
                </w:sdtContent>
              </w:sdt>
            </w:p>
            <w:p w:rsidR="00E33092" w:rsidRDefault="00E33092" w:rsidP="00E33092">
              <w:pPr>
                <w:suppressAutoHyphens/>
                <w:ind w:firstLine="720"/>
                <w:jc w:val="center"/>
                <w:rPr>
                  <w:b/>
                  <w:bCs/>
                  <w:caps/>
                  <w:szCs w:val="24"/>
                  <w:lang w:eastAsia="ar-SA"/>
                </w:rPr>
              </w:pPr>
            </w:p>
            <w:sdt>
              <w:sdtPr>
                <w:alias w:val="5 pr. 1 p."/>
                <w:tag w:val="part_8ffc7d1363f9400090bf5351393bdeea"/>
                <w:id w:val="824547121"/>
              </w:sdtPr>
              <w:sdtEndPr/>
              <w:sdtContent>
                <w:p w:rsidR="00E33092" w:rsidRDefault="00BD02CA" w:rsidP="00E33092">
                  <w:pPr>
                    <w:suppressAutoHyphens/>
                    <w:spacing w:line="360" w:lineRule="auto"/>
                    <w:ind w:firstLine="425"/>
                    <w:jc w:val="both"/>
                    <w:rPr>
                      <w:iCs/>
                      <w:szCs w:val="24"/>
                      <w:lang w:eastAsia="ar-SA"/>
                    </w:rPr>
                  </w:pPr>
                  <w:sdt>
                    <w:sdtPr>
                      <w:alias w:val="Numeris"/>
                      <w:tag w:val="nr_8ffc7d1363f9400090bf5351393bdeea"/>
                      <w:id w:val="-1156760976"/>
                    </w:sdtPr>
                    <w:sdtEndPr/>
                    <w:sdtContent>
                      <w:r w:rsidR="00E33092">
                        <w:rPr>
                          <w:iCs/>
                          <w:szCs w:val="24"/>
                          <w:lang w:eastAsia="ar-SA"/>
                        </w:rPr>
                        <w:t>1</w:t>
                      </w:r>
                    </w:sdtContent>
                  </w:sdt>
                  <w:r w:rsidR="00E33092">
                    <w:rPr>
                      <w:iCs/>
                      <w:szCs w:val="24"/>
                      <w:lang w:eastAsia="ar-SA"/>
                    </w:rPr>
                    <w:t>. Situacijos analizėje nagrinėtų ir SSGG lentelėje nurodytų veiksnių pokyčių įvertinimas praėjusiais metais*.</w:t>
                  </w:r>
                  <w:r w:rsidR="007E1CA7">
                    <w:rPr>
                      <w:iCs/>
                      <w:szCs w:val="24"/>
                      <w:lang w:eastAsia="ar-SA"/>
                    </w:rPr>
                    <w:t xml:space="preserve"> NETAIKOMA</w:t>
                  </w:r>
                </w:p>
              </w:sdtContent>
            </w:sdt>
            <w:sdt>
              <w:sdtPr>
                <w:alias w:val="5 pr. 2 p."/>
                <w:tag w:val="part_435d68333e1a41d49aff0345c61b22aa"/>
                <w:id w:val="-1560938523"/>
              </w:sdtPr>
              <w:sdtEndPr/>
              <w:sdtContent>
                <w:p w:rsidR="00E33092" w:rsidRDefault="00BD02CA" w:rsidP="00E33092">
                  <w:pPr>
                    <w:suppressAutoHyphens/>
                    <w:spacing w:line="360" w:lineRule="auto"/>
                    <w:ind w:firstLine="425"/>
                    <w:jc w:val="both"/>
                    <w:rPr>
                      <w:iCs/>
                      <w:szCs w:val="24"/>
                      <w:lang w:eastAsia="ar-SA"/>
                    </w:rPr>
                  </w:pPr>
                  <w:sdt>
                    <w:sdtPr>
                      <w:alias w:val="Numeris"/>
                      <w:tag w:val="nr_435d68333e1a41d49aff0345c61b22aa"/>
                      <w:id w:val="-1783723212"/>
                    </w:sdtPr>
                    <w:sdtEndPr/>
                    <w:sdtContent>
                      <w:r w:rsidR="00E33092">
                        <w:rPr>
                          <w:iCs/>
                          <w:szCs w:val="24"/>
                          <w:lang w:eastAsia="ar-SA"/>
                        </w:rPr>
                        <w:t>2</w:t>
                      </w:r>
                    </w:sdtContent>
                  </w:sdt>
                  <w:r w:rsidR="00E33092">
                    <w:rPr>
                      <w:iCs/>
                      <w:szCs w:val="24"/>
                      <w:lang w:eastAsia="ar-SA"/>
                    </w:rPr>
                    <w:t>. Situacijos analizėje nagrinėtų ir SSGG lentelėje nurodytų veiksnių pokyčių įvertinimas nuo programos įgyvendinimo pradžios*.</w:t>
                  </w:r>
                  <w:r w:rsidR="007E1CA7" w:rsidRPr="007E1CA7">
                    <w:rPr>
                      <w:iCs/>
                      <w:szCs w:val="24"/>
                      <w:lang w:eastAsia="ar-SA"/>
                    </w:rPr>
                    <w:t xml:space="preserve"> </w:t>
                  </w:r>
                  <w:r w:rsidR="007E1CA7">
                    <w:rPr>
                      <w:iCs/>
                      <w:szCs w:val="24"/>
                      <w:lang w:eastAsia="ar-SA"/>
                    </w:rPr>
                    <w:t>NETAIKOMA</w:t>
                  </w:r>
                </w:p>
                <w:p w:rsidR="00E33092" w:rsidRDefault="00E33092" w:rsidP="00E33092">
                  <w:pPr>
                    <w:suppressAutoHyphens/>
                    <w:spacing w:line="360" w:lineRule="auto"/>
                    <w:ind w:firstLine="425"/>
                    <w:jc w:val="both"/>
                    <w:rPr>
                      <w:i/>
                      <w:iCs/>
                      <w:szCs w:val="24"/>
                      <w:lang w:eastAsia="ar-SA"/>
                    </w:rPr>
                  </w:pPr>
                  <w:r>
                    <w:rPr>
                      <w:i/>
                      <w:iCs/>
                      <w:szCs w:val="24"/>
                      <w:lang w:eastAsia="ar-SA"/>
                    </w:rPr>
                    <w:t xml:space="preserve">*Nurodoma, jei pasikeitė ar išnyko identifikuotos silpnybės (problemos), stiprybės, galimybės ar grėsmės, ar atsirado naujų, programoje neįvertintų teritorijos vystymui svarbių veiksnių (apimtis iki 2 psl.). </w:t>
                  </w:r>
                </w:p>
                <w:p w:rsidR="00E33092" w:rsidRDefault="00BD02CA" w:rsidP="00E33092">
                  <w:pPr>
                    <w:suppressAutoHyphens/>
                    <w:ind w:firstLine="709"/>
                    <w:jc w:val="both"/>
                    <w:rPr>
                      <w:i/>
                      <w:iCs/>
                      <w:sz w:val="8"/>
                      <w:szCs w:val="8"/>
                      <w:lang w:eastAsia="ar-SA"/>
                    </w:rPr>
                  </w:pPr>
                </w:p>
              </w:sdtContent>
            </w:sdt>
          </w:sdtContent>
        </w:sdt>
        <w:sdt>
          <w:sdtPr>
            <w:alias w:val="skyrius"/>
            <w:tag w:val="part_cd274c0e08874ff98d03c946fada801d"/>
            <w:id w:val="1145780372"/>
          </w:sdtPr>
          <w:sdtEndPr/>
          <w:sdtContent>
            <w:p w:rsidR="00E33092" w:rsidRDefault="00BD02CA" w:rsidP="00E33092">
              <w:pPr>
                <w:suppressAutoHyphens/>
                <w:ind w:firstLine="720"/>
                <w:jc w:val="center"/>
                <w:rPr>
                  <w:b/>
                  <w:bCs/>
                  <w:sz w:val="22"/>
                  <w:szCs w:val="22"/>
                  <w:lang w:eastAsia="ar-SA"/>
                </w:rPr>
              </w:pPr>
              <w:sdt>
                <w:sdtPr>
                  <w:alias w:val="Numeris"/>
                  <w:tag w:val="nr_cd274c0e08874ff98d03c946fada801d"/>
                  <w:id w:val="1500309437"/>
                </w:sdtPr>
                <w:sdtEndPr/>
                <w:sdtContent>
                  <w:r w:rsidR="00E33092">
                    <w:rPr>
                      <w:b/>
                      <w:bCs/>
                      <w:sz w:val="22"/>
                      <w:szCs w:val="22"/>
                      <w:lang w:eastAsia="ar-SA"/>
                    </w:rPr>
                    <w:t>II</w:t>
                  </w:r>
                </w:sdtContent>
              </w:sdt>
              <w:r w:rsidR="00E33092">
                <w:rPr>
                  <w:b/>
                  <w:bCs/>
                  <w:sz w:val="22"/>
                  <w:szCs w:val="22"/>
                  <w:lang w:eastAsia="ar-SA"/>
                </w:rPr>
                <w:t xml:space="preserve"> SKYRIUS</w:t>
              </w:r>
            </w:p>
            <w:p w:rsidR="00E33092" w:rsidRDefault="00BD02CA" w:rsidP="00E33092">
              <w:pPr>
                <w:suppressAutoHyphens/>
                <w:ind w:firstLine="720"/>
                <w:jc w:val="center"/>
                <w:rPr>
                  <w:b/>
                  <w:bCs/>
                  <w:sz w:val="22"/>
                  <w:szCs w:val="22"/>
                  <w:lang w:eastAsia="ar-SA"/>
                </w:rPr>
              </w:pPr>
              <w:sdt>
                <w:sdtPr>
                  <w:alias w:val="Pavadinimas"/>
                  <w:tag w:val="title_cd274c0e08874ff98d03c946fada801d"/>
                  <w:id w:val="-1635626208"/>
                </w:sdtPr>
                <w:sdtEndPr/>
                <w:sdtContent>
                  <w:r w:rsidR="00E33092">
                    <w:rPr>
                      <w:b/>
                      <w:bCs/>
                      <w:sz w:val="22"/>
                      <w:szCs w:val="22"/>
                      <w:lang w:eastAsia="ar-SA"/>
                    </w:rPr>
                    <w:t>INFORMACIJA APIE PROGRAMOS ĮGYVENDINIMĄ</w:t>
                  </w:r>
                </w:sdtContent>
              </w:sdt>
            </w:p>
            <w:p w:rsidR="00E33092" w:rsidRDefault="00E33092" w:rsidP="00E33092">
              <w:pPr>
                <w:suppressAutoHyphens/>
                <w:ind w:firstLine="720"/>
                <w:jc w:val="both"/>
                <w:rPr>
                  <w:i/>
                  <w:iCs/>
                  <w:szCs w:val="24"/>
                  <w:lang w:eastAsia="ar-SA"/>
                </w:rPr>
              </w:pPr>
            </w:p>
            <w:tbl>
              <w:tblPr>
                <w:tblW w:w="14824" w:type="dxa"/>
                <w:tblInd w:w="55" w:type="dxa"/>
                <w:tblLayout w:type="fixed"/>
                <w:tblCellMar>
                  <w:top w:w="55" w:type="dxa"/>
                  <w:left w:w="55" w:type="dxa"/>
                  <w:bottom w:w="55" w:type="dxa"/>
                  <w:right w:w="55" w:type="dxa"/>
                </w:tblCellMar>
                <w:tblLook w:val="0000" w:firstRow="0" w:lastRow="0" w:firstColumn="0" w:lastColumn="0" w:noHBand="0" w:noVBand="0"/>
              </w:tblPr>
              <w:tblGrid>
                <w:gridCol w:w="1074"/>
                <w:gridCol w:w="1783"/>
                <w:gridCol w:w="1336"/>
                <w:gridCol w:w="1701"/>
                <w:gridCol w:w="850"/>
                <w:gridCol w:w="1418"/>
                <w:gridCol w:w="1842"/>
                <w:gridCol w:w="851"/>
                <w:gridCol w:w="850"/>
                <w:gridCol w:w="3119"/>
              </w:tblGrid>
              <w:tr w:rsidR="00E33092" w:rsidTr="0085623B">
                <w:trPr>
                  <w:trHeight w:val="1791"/>
                </w:trPr>
                <w:tc>
                  <w:tcPr>
                    <w:tcW w:w="1074"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783"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Pavadinimas</w:t>
                    </w:r>
                  </w:p>
                </w:tc>
                <w:tc>
                  <w:tcPr>
                    <w:tcW w:w="1336"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Įvykdymo terminas</w:t>
                    </w:r>
                  </w:p>
                  <w:p w:rsidR="00E33092" w:rsidRDefault="00E33092" w:rsidP="00E759C3">
                    <w:pPr>
                      <w:suppressLineNumbers/>
                      <w:suppressAutoHyphens/>
                      <w:jc w:val="center"/>
                      <w:rPr>
                        <w:sz w:val="20"/>
                        <w:lang w:eastAsia="ar-SA"/>
                      </w:rPr>
                    </w:pPr>
                    <w:r>
                      <w:rPr>
                        <w:sz w:val="20"/>
                        <w:lang w:eastAsia="ar-SA"/>
                      </w:rPr>
                      <w:t>(pradžia ir pabaiga) (metai)</w:t>
                    </w:r>
                  </w:p>
                </w:tc>
                <w:tc>
                  <w:tcPr>
                    <w:tcW w:w="1701"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Faktinio įvykdymo data (metai)</w:t>
                    </w:r>
                  </w:p>
                </w:tc>
                <w:tc>
                  <w:tcPr>
                    <w:tcW w:w="850"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pacing w:val="-4"/>
                        <w:sz w:val="20"/>
                        <w:lang w:eastAsia="ar-SA"/>
                      </w:rPr>
                    </w:pPr>
                    <w:r>
                      <w:rPr>
                        <w:spacing w:val="-4"/>
                        <w:sz w:val="20"/>
                        <w:lang w:eastAsia="ar-SA"/>
                      </w:rPr>
                      <w:t>Planuotas finansavimas ir finansavimo šaltinis (-</w:t>
                    </w:r>
                    <w:proofErr w:type="spellStart"/>
                    <w:r>
                      <w:rPr>
                        <w:spacing w:val="-4"/>
                        <w:sz w:val="20"/>
                        <w:lang w:eastAsia="ar-SA"/>
                      </w:rPr>
                      <w:t>iai</w:t>
                    </w:r>
                    <w:proofErr w:type="spellEnd"/>
                    <w:r>
                      <w:rPr>
                        <w:spacing w:val="-4"/>
                        <w:sz w:val="20"/>
                        <w:lang w:eastAsia="ar-SA"/>
                      </w:rPr>
                      <w:t>)</w:t>
                    </w:r>
                  </w:p>
                  <w:p w:rsidR="00870D88" w:rsidRDefault="00870D88" w:rsidP="00592E3E">
                    <w:pPr>
                      <w:suppressLineNumbers/>
                      <w:suppressAutoHyphens/>
                      <w:snapToGrid w:val="0"/>
                      <w:jc w:val="center"/>
                      <w:rPr>
                        <w:spacing w:val="-4"/>
                        <w:sz w:val="20"/>
                        <w:lang w:eastAsia="ar-SA"/>
                      </w:rPr>
                    </w:pPr>
                    <w:r>
                      <w:rPr>
                        <w:spacing w:val="-4"/>
                        <w:sz w:val="20"/>
                        <w:lang w:eastAsia="ar-SA"/>
                      </w:rPr>
                      <w:t>201</w:t>
                    </w:r>
                    <w:r w:rsidR="00592E3E">
                      <w:rPr>
                        <w:spacing w:val="-4"/>
                        <w:sz w:val="20"/>
                        <w:lang w:eastAsia="ar-SA"/>
                      </w:rPr>
                      <w:t>5</w:t>
                    </w:r>
                    <w:r>
                      <w:rPr>
                        <w:spacing w:val="-4"/>
                        <w:sz w:val="20"/>
                        <w:lang w:eastAsia="ar-SA"/>
                      </w:rPr>
                      <w:t>-2020 m.</w:t>
                    </w:r>
                  </w:p>
                </w:tc>
                <w:tc>
                  <w:tcPr>
                    <w:tcW w:w="1418" w:type="dxa"/>
                    <w:tcBorders>
                      <w:top w:val="single" w:sz="4" w:space="0" w:color="auto"/>
                      <w:left w:val="single" w:sz="4" w:space="0" w:color="auto"/>
                      <w:bottom w:val="single" w:sz="4" w:space="0" w:color="auto"/>
                      <w:right w:val="single" w:sz="4" w:space="0" w:color="auto"/>
                    </w:tcBorders>
                  </w:tcPr>
                  <w:p w:rsidR="00534D71" w:rsidRDefault="00E33092" w:rsidP="00534D71">
                    <w:pPr>
                      <w:suppressLineNumbers/>
                      <w:suppressAutoHyphens/>
                      <w:snapToGrid w:val="0"/>
                      <w:jc w:val="center"/>
                      <w:rPr>
                        <w:spacing w:val="-4"/>
                        <w:sz w:val="20"/>
                        <w:lang w:eastAsia="ar-SA"/>
                      </w:rPr>
                    </w:pPr>
                    <w:r>
                      <w:rPr>
                        <w:spacing w:val="-4"/>
                        <w:sz w:val="20"/>
                        <w:lang w:eastAsia="ar-SA"/>
                      </w:rPr>
                      <w:t xml:space="preserve">Panaudotas finansavimas </w:t>
                    </w:r>
                  </w:p>
                  <w:p w:rsidR="00E33092" w:rsidRDefault="00E33092" w:rsidP="00E759C3">
                    <w:pPr>
                      <w:suppressLineNumbers/>
                      <w:suppressAutoHyphens/>
                      <w:snapToGrid w:val="0"/>
                      <w:jc w:val="center"/>
                      <w:rPr>
                        <w:spacing w:val="-4"/>
                        <w:sz w:val="20"/>
                        <w:lang w:eastAsia="ar-SA"/>
                      </w:rPr>
                    </w:pPr>
                    <w:r>
                      <w:rPr>
                        <w:spacing w:val="-4"/>
                        <w:sz w:val="20"/>
                        <w:lang w:eastAsia="ar-SA"/>
                      </w:rPr>
                      <w:t>ir finansavimo šaltinis (-</w:t>
                    </w:r>
                    <w:proofErr w:type="spellStart"/>
                    <w:r>
                      <w:rPr>
                        <w:spacing w:val="-4"/>
                        <w:sz w:val="20"/>
                        <w:lang w:eastAsia="ar-SA"/>
                      </w:rPr>
                      <w:t>iai</w:t>
                    </w:r>
                    <w:proofErr w:type="spellEnd"/>
                    <w:r>
                      <w:rPr>
                        <w:spacing w:val="-4"/>
                        <w:sz w:val="20"/>
                        <w:lang w:eastAsia="ar-SA"/>
                      </w:rPr>
                      <w:t>)</w:t>
                    </w:r>
                  </w:p>
                  <w:p w:rsidR="00E33092" w:rsidRPr="00534D71" w:rsidRDefault="00534D71" w:rsidP="00242BDB">
                    <w:pPr>
                      <w:suppressLineNumbers/>
                      <w:suppressAutoHyphens/>
                      <w:snapToGrid w:val="0"/>
                      <w:jc w:val="center"/>
                      <w:rPr>
                        <w:b/>
                        <w:spacing w:val="-4"/>
                        <w:sz w:val="20"/>
                        <w:lang w:eastAsia="ar-SA"/>
                      </w:rPr>
                    </w:pPr>
                    <w:r w:rsidRPr="00534D71">
                      <w:rPr>
                        <w:b/>
                        <w:spacing w:val="-4"/>
                        <w:sz w:val="20"/>
                        <w:lang w:eastAsia="ar-SA"/>
                      </w:rPr>
                      <w:t>201</w:t>
                    </w:r>
                    <w:r w:rsidR="00242BDB">
                      <w:rPr>
                        <w:b/>
                        <w:spacing w:val="-4"/>
                        <w:sz w:val="20"/>
                        <w:lang w:eastAsia="ar-SA"/>
                      </w:rPr>
                      <w:t>6</w:t>
                    </w:r>
                    <w:r w:rsidRPr="00534D71">
                      <w:rPr>
                        <w:b/>
                        <w:spacing w:val="-4"/>
                        <w:sz w:val="20"/>
                        <w:lang w:eastAsia="ar-SA"/>
                      </w:rPr>
                      <w:t xml:space="preserve"> m.</w:t>
                    </w:r>
                  </w:p>
                </w:tc>
                <w:tc>
                  <w:tcPr>
                    <w:tcW w:w="1842"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Rodiklis, metai</w:t>
                    </w:r>
                  </w:p>
                </w:tc>
                <w:tc>
                  <w:tcPr>
                    <w:tcW w:w="851"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Siektina reikšmė</w:t>
                    </w:r>
                  </w:p>
                </w:tc>
                <w:tc>
                  <w:tcPr>
                    <w:tcW w:w="850"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Pasiekta reikšmė</w:t>
                    </w:r>
                  </w:p>
                </w:tc>
                <w:tc>
                  <w:tcPr>
                    <w:tcW w:w="3119" w:type="dxa"/>
                    <w:tcBorders>
                      <w:top w:val="single" w:sz="4" w:space="0" w:color="auto"/>
                      <w:left w:val="single" w:sz="4" w:space="0" w:color="auto"/>
                      <w:bottom w:val="single" w:sz="4" w:space="0" w:color="auto"/>
                      <w:right w:val="single" w:sz="4" w:space="0" w:color="auto"/>
                    </w:tcBorders>
                  </w:tcPr>
                  <w:p w:rsidR="00E33092" w:rsidRDefault="00E33092" w:rsidP="00E759C3">
                    <w:pPr>
                      <w:suppressAutoHyphens/>
                      <w:jc w:val="center"/>
                      <w:rPr>
                        <w:i/>
                        <w:iCs/>
                        <w:sz w:val="20"/>
                        <w:lang w:eastAsia="ar-SA"/>
                      </w:rPr>
                    </w:pPr>
                    <w:r>
                      <w:rPr>
                        <w:sz w:val="20"/>
                        <w:lang w:eastAsia="ar-SA"/>
                      </w:rPr>
                      <w:t xml:space="preserve">Komentarai ir paaiškinimai </w:t>
                    </w:r>
                    <w:r>
                      <w:rPr>
                        <w:spacing w:val="-4"/>
                        <w:sz w:val="20"/>
                        <w:lang w:eastAsia="ar-SA"/>
                      </w:rPr>
                      <w:t>informacija apie uždavinių ar veiksmų neįvykdymą, siektinų  rodiklių reikšmių nepasiekimą lėmusias priežastis</w:t>
                    </w:r>
                  </w:p>
                </w:tc>
              </w:tr>
              <w:tr w:rsidR="00E33092" w:rsidTr="0085623B">
                <w:tc>
                  <w:tcPr>
                    <w:tcW w:w="1074"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Tikslas</w:t>
                    </w:r>
                  </w:p>
                </w:tc>
                <w:tc>
                  <w:tcPr>
                    <w:tcW w:w="1783" w:type="dxa"/>
                    <w:tcBorders>
                      <w:top w:val="single" w:sz="4" w:space="0" w:color="auto"/>
                      <w:left w:val="single" w:sz="4" w:space="0" w:color="auto"/>
                      <w:bottom w:val="single" w:sz="4" w:space="0" w:color="auto"/>
                      <w:right w:val="single" w:sz="4" w:space="0" w:color="auto"/>
                    </w:tcBorders>
                  </w:tcPr>
                  <w:p w:rsidR="0000164F" w:rsidRPr="0000164F" w:rsidRDefault="0000164F" w:rsidP="0000164F">
                    <w:pPr>
                      <w:suppressAutoHyphens/>
                      <w:rPr>
                        <w:rFonts w:eastAsia="Calibri"/>
                        <w:sz w:val="20"/>
                      </w:rPr>
                    </w:pPr>
                    <w:r w:rsidRPr="0000164F">
                      <w:rPr>
                        <w:rFonts w:eastAsia="Calibri"/>
                        <w:sz w:val="20"/>
                        <w:lang w:eastAsia="ar-SA"/>
                      </w:rPr>
                      <w:t xml:space="preserve">1. Tikslas: </w:t>
                    </w:r>
                    <w:r w:rsidRPr="0000164F">
                      <w:rPr>
                        <w:rFonts w:eastAsia="Calibri"/>
                        <w:sz w:val="20"/>
                      </w:rPr>
                      <w:t>Sumažinti nedarbo lygį didinant ekonominį aktyvumą  ir gerinant gyvenimo kokybę</w:t>
                    </w:r>
                  </w:p>
                  <w:p w:rsidR="00E33092" w:rsidRDefault="00E33092" w:rsidP="00E759C3">
                    <w:pPr>
                      <w:suppressLineNumbers/>
                      <w:suppressAutoHyphens/>
                      <w:snapToGrid w:val="0"/>
                      <w:ind w:firstLine="720"/>
                      <w:jc w:val="center"/>
                      <w:rPr>
                        <w:sz w:val="20"/>
                        <w:lang w:eastAsia="ar-SA"/>
                      </w:rPr>
                    </w:pPr>
                  </w:p>
                </w:tc>
                <w:tc>
                  <w:tcPr>
                    <w:tcW w:w="1336" w:type="dxa"/>
                    <w:tcBorders>
                      <w:top w:val="single" w:sz="4" w:space="0" w:color="auto"/>
                      <w:left w:val="single" w:sz="4" w:space="0" w:color="auto"/>
                      <w:bottom w:val="single" w:sz="4" w:space="0" w:color="auto"/>
                      <w:right w:val="single" w:sz="4" w:space="0" w:color="auto"/>
                    </w:tcBorders>
                  </w:tcPr>
                  <w:p w:rsidR="00E33092" w:rsidRDefault="0000164F" w:rsidP="0000164F">
                    <w:pPr>
                      <w:suppressLineNumbers/>
                      <w:suppressAutoHyphens/>
                      <w:snapToGrid w:val="0"/>
                      <w:rPr>
                        <w:sz w:val="20"/>
                        <w:lang w:eastAsia="ar-SA"/>
                      </w:rPr>
                    </w:pPr>
                    <w:r>
                      <w:rPr>
                        <w:sz w:val="20"/>
                        <w:lang w:eastAsia="ar-SA"/>
                      </w:rPr>
                      <w:t>2014-2023 m.</w:t>
                    </w:r>
                  </w:p>
                </w:tc>
                <w:tc>
                  <w:tcPr>
                    <w:tcW w:w="1701"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Jeigu baigti įgyvendinti visi tikslo uždaviniai, vėliausia uždavinio įgyvendinimo data</w:t>
                    </w:r>
                  </w:p>
                </w:tc>
                <w:tc>
                  <w:tcPr>
                    <w:tcW w:w="850"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r>
                      <w:rPr>
                        <w:sz w:val="20"/>
                        <w:lang w:eastAsia="ar-SA"/>
                      </w:rPr>
                      <w:t>X</w:t>
                    </w:r>
                  </w:p>
                </w:tc>
                <w:tc>
                  <w:tcPr>
                    <w:tcW w:w="1418"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r>
                      <w:rPr>
                        <w:sz w:val="20"/>
                        <w:lang w:eastAsia="ar-SA"/>
                      </w:rPr>
                      <w:t>X</w:t>
                    </w:r>
                  </w:p>
                </w:tc>
                <w:tc>
                  <w:tcPr>
                    <w:tcW w:w="1842"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Efekto rodiklis</w:t>
                    </w:r>
                  </w:p>
                  <w:p w:rsidR="0000164F" w:rsidRPr="0000164F" w:rsidRDefault="0000164F" w:rsidP="00242BDB">
                    <w:pPr>
                      <w:suppressLineNumbers/>
                      <w:suppressAutoHyphens/>
                      <w:snapToGrid w:val="0"/>
                      <w:jc w:val="center"/>
                      <w:rPr>
                        <w:sz w:val="20"/>
                        <w:lang w:eastAsia="ar-SA"/>
                      </w:rPr>
                    </w:pPr>
                    <w:r w:rsidRPr="0000164F">
                      <w:rPr>
                        <w:rFonts w:eastAsia="Calibri"/>
                        <w:sz w:val="20"/>
                        <w:lang w:eastAsia="ar-SA"/>
                      </w:rPr>
                      <w:t>Vidutinis registruotas nedarbo lygis Biržų, Kupiškio, Pasvalio ir Rokiškio rajonų savivaldybėse,</w:t>
                    </w:r>
                    <w:r w:rsidR="00CB20A9">
                      <w:rPr>
                        <w:rFonts w:eastAsia="Calibri"/>
                        <w:sz w:val="20"/>
                        <w:lang w:eastAsia="ar-SA"/>
                      </w:rPr>
                      <w:t xml:space="preserve"> </w:t>
                    </w:r>
                    <w:r w:rsidR="0093205E">
                      <w:rPr>
                        <w:rFonts w:eastAsia="Calibri"/>
                        <w:sz w:val="20"/>
                        <w:lang w:eastAsia="ar-SA"/>
                      </w:rPr>
                      <w:t>lyginant su šalies vidurkiu,</w:t>
                    </w:r>
                    <w:r w:rsidRPr="0000164F">
                      <w:rPr>
                        <w:rFonts w:eastAsia="Calibri"/>
                        <w:sz w:val="20"/>
                        <w:lang w:eastAsia="ar-SA"/>
                      </w:rPr>
                      <w:t xml:space="preserve"> procentais</w:t>
                    </w:r>
                    <w:r>
                      <w:rPr>
                        <w:rFonts w:eastAsia="Calibri"/>
                        <w:sz w:val="20"/>
                        <w:lang w:eastAsia="ar-SA"/>
                      </w:rPr>
                      <w:t xml:space="preserve"> 20</w:t>
                    </w:r>
                    <w:r w:rsidR="00EA145C">
                      <w:rPr>
                        <w:rFonts w:eastAsia="Calibri"/>
                        <w:sz w:val="20"/>
                        <w:lang w:eastAsia="ar-SA"/>
                      </w:rPr>
                      <w:t>1</w:t>
                    </w:r>
                    <w:r w:rsidR="00242BDB">
                      <w:rPr>
                        <w:rFonts w:eastAsia="Calibri"/>
                        <w:sz w:val="20"/>
                        <w:lang w:eastAsia="ar-SA"/>
                      </w:rPr>
                      <w:t>6</w:t>
                    </w:r>
                    <w:r>
                      <w:rPr>
                        <w:rFonts w:eastAsia="Calibri"/>
                        <w:sz w:val="20"/>
                        <w:lang w:eastAsia="ar-SA"/>
                      </w:rPr>
                      <w:t xml:space="preserve"> m.</w:t>
                    </w:r>
                  </w:p>
                </w:tc>
                <w:tc>
                  <w:tcPr>
                    <w:tcW w:w="851" w:type="dxa"/>
                    <w:tcBorders>
                      <w:top w:val="single" w:sz="4" w:space="0" w:color="auto"/>
                      <w:left w:val="single" w:sz="4" w:space="0" w:color="auto"/>
                      <w:bottom w:val="single" w:sz="4" w:space="0" w:color="auto"/>
                      <w:right w:val="single" w:sz="4" w:space="0" w:color="auto"/>
                    </w:tcBorders>
                  </w:tcPr>
                  <w:p w:rsidR="00E33092" w:rsidRDefault="003B3174" w:rsidP="003B3174">
                    <w:pPr>
                      <w:suppressLineNumbers/>
                      <w:suppressAutoHyphens/>
                      <w:snapToGrid w:val="0"/>
                      <w:jc w:val="center"/>
                      <w:rPr>
                        <w:sz w:val="20"/>
                        <w:lang w:eastAsia="ar-SA"/>
                      </w:rPr>
                    </w:pPr>
                    <w:r>
                      <w:rPr>
                        <w:sz w:val="20"/>
                        <w:lang w:eastAsia="ar-SA"/>
                      </w:rPr>
                      <w:t>1</w:t>
                    </w:r>
                    <w:r w:rsidR="00242BDB">
                      <w:rPr>
                        <w:sz w:val="20"/>
                        <w:lang w:eastAsia="ar-SA"/>
                      </w:rPr>
                      <w:t>26</w:t>
                    </w:r>
                  </w:p>
                </w:tc>
                <w:tc>
                  <w:tcPr>
                    <w:tcW w:w="850" w:type="dxa"/>
                    <w:tcBorders>
                      <w:top w:val="single" w:sz="4" w:space="0" w:color="auto"/>
                      <w:left w:val="single" w:sz="4" w:space="0" w:color="auto"/>
                      <w:bottom w:val="single" w:sz="4" w:space="0" w:color="auto"/>
                      <w:right w:val="single" w:sz="4" w:space="0" w:color="auto"/>
                    </w:tcBorders>
                  </w:tcPr>
                  <w:p w:rsidR="00E33092" w:rsidRDefault="00EA145C" w:rsidP="00EA145C">
                    <w:pPr>
                      <w:suppressLineNumbers/>
                      <w:suppressAutoHyphens/>
                      <w:snapToGrid w:val="0"/>
                      <w:rPr>
                        <w:sz w:val="20"/>
                        <w:lang w:eastAsia="ar-SA"/>
                      </w:rPr>
                    </w:pPr>
                    <w:r>
                      <w:rPr>
                        <w:sz w:val="20"/>
                        <w:lang w:eastAsia="ar-SA"/>
                      </w:rPr>
                      <w:t>-</w:t>
                    </w:r>
                  </w:p>
                </w:tc>
                <w:tc>
                  <w:tcPr>
                    <w:tcW w:w="3119" w:type="dxa"/>
                    <w:tcBorders>
                      <w:top w:val="single" w:sz="4" w:space="0" w:color="auto"/>
                      <w:left w:val="single" w:sz="4" w:space="0" w:color="auto"/>
                      <w:bottom w:val="single" w:sz="4" w:space="0" w:color="auto"/>
                      <w:right w:val="single" w:sz="4" w:space="0" w:color="auto"/>
                    </w:tcBorders>
                  </w:tcPr>
                  <w:p w:rsidR="00E33092" w:rsidRDefault="0084790A" w:rsidP="00242BDB">
                    <w:pPr>
                      <w:suppressLineNumbers/>
                      <w:suppressAutoHyphens/>
                      <w:snapToGrid w:val="0"/>
                      <w:ind w:firstLine="720"/>
                      <w:jc w:val="center"/>
                      <w:rPr>
                        <w:sz w:val="20"/>
                        <w:lang w:eastAsia="ar-SA"/>
                      </w:rPr>
                    </w:pPr>
                    <w:r>
                      <w:rPr>
                        <w:sz w:val="20"/>
                        <w:lang w:eastAsia="ar-SA"/>
                      </w:rPr>
                      <w:t>Rodiklio reikšmės neįmanoma įvertinti atskirai vien rajonui, Statistikos departamentas nepateikia duomenų 201</w:t>
                    </w:r>
                    <w:r w:rsidR="00242BDB">
                      <w:rPr>
                        <w:sz w:val="20"/>
                        <w:lang w:eastAsia="ar-SA"/>
                      </w:rPr>
                      <w:t>6</w:t>
                    </w:r>
                    <w:r>
                      <w:rPr>
                        <w:sz w:val="20"/>
                        <w:lang w:eastAsia="ar-SA"/>
                      </w:rPr>
                      <w:t xml:space="preserve"> m. </w:t>
                    </w:r>
                  </w:p>
                </w:tc>
              </w:tr>
              <w:tr w:rsidR="00E33092" w:rsidTr="0085623B">
                <w:trPr>
                  <w:trHeight w:val="1928"/>
                </w:trPr>
                <w:tc>
                  <w:tcPr>
                    <w:tcW w:w="1074" w:type="dxa"/>
                    <w:vMerge w:val="restart"/>
                    <w:tcBorders>
                      <w:top w:val="single" w:sz="4" w:space="0" w:color="auto"/>
                      <w:left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lastRenderedPageBreak/>
                      <w:t>Uždavinys</w:t>
                    </w:r>
                  </w:p>
                </w:tc>
                <w:tc>
                  <w:tcPr>
                    <w:tcW w:w="1783" w:type="dxa"/>
                    <w:vMerge w:val="restart"/>
                    <w:tcBorders>
                      <w:top w:val="single" w:sz="4" w:space="0" w:color="auto"/>
                      <w:left w:val="single" w:sz="4" w:space="0" w:color="auto"/>
                      <w:right w:val="single" w:sz="4" w:space="0" w:color="auto"/>
                    </w:tcBorders>
                  </w:tcPr>
                  <w:p w:rsidR="0000164F" w:rsidRPr="0000164F" w:rsidRDefault="0000164F" w:rsidP="0000164F">
                    <w:pPr>
                      <w:tabs>
                        <w:tab w:val="left" w:pos="851"/>
                      </w:tabs>
                      <w:suppressAutoHyphens/>
                      <w:spacing w:line="276" w:lineRule="auto"/>
                      <w:jc w:val="both"/>
                      <w:rPr>
                        <w:rFonts w:eastAsia="Calibri"/>
                        <w:sz w:val="20"/>
                        <w:lang w:eastAsia="ar-SA"/>
                      </w:rPr>
                    </w:pPr>
                    <w:r>
                      <w:rPr>
                        <w:rFonts w:eastAsia="Calibri"/>
                        <w:sz w:val="20"/>
                        <w:lang w:eastAsia="ar-SA"/>
                      </w:rPr>
                      <w:t>1.2.</w:t>
                    </w:r>
                    <w:r w:rsidRPr="0000164F">
                      <w:rPr>
                        <w:rFonts w:eastAsia="Calibri"/>
                        <w:sz w:val="20"/>
                        <w:lang w:eastAsia="ar-SA"/>
                      </w:rPr>
                      <w:t>Uždavinys: Vystyti traukos centrus Biržų, Kupiškio, Pasvalio ir Rokiškio miestuose, siekiant skatinti smulkaus ir vidutinio verslo plėtrą bei didinti gyvenamosios aplinkos patrauklumą</w:t>
                    </w:r>
                  </w:p>
                  <w:p w:rsidR="00E33092" w:rsidRDefault="00E33092" w:rsidP="00E759C3">
                    <w:pPr>
                      <w:suppressLineNumbers/>
                      <w:suppressAutoHyphens/>
                      <w:snapToGrid w:val="0"/>
                      <w:ind w:firstLine="720"/>
                      <w:jc w:val="center"/>
                      <w:rPr>
                        <w:sz w:val="20"/>
                        <w:lang w:eastAsia="ar-SA"/>
                      </w:rPr>
                    </w:pPr>
                  </w:p>
                </w:tc>
                <w:tc>
                  <w:tcPr>
                    <w:tcW w:w="1336" w:type="dxa"/>
                    <w:vMerge w:val="restart"/>
                    <w:tcBorders>
                      <w:top w:val="single" w:sz="4" w:space="0" w:color="auto"/>
                      <w:left w:val="single" w:sz="4" w:space="0" w:color="auto"/>
                      <w:right w:val="single" w:sz="4" w:space="0" w:color="auto"/>
                    </w:tcBorders>
                  </w:tcPr>
                  <w:p w:rsidR="00E33092" w:rsidRDefault="0000164F" w:rsidP="0000164F">
                    <w:pPr>
                      <w:suppressLineNumbers/>
                      <w:suppressAutoHyphens/>
                      <w:snapToGrid w:val="0"/>
                      <w:rPr>
                        <w:sz w:val="20"/>
                        <w:lang w:eastAsia="ar-SA"/>
                      </w:rPr>
                    </w:pPr>
                    <w:r>
                      <w:rPr>
                        <w:sz w:val="20"/>
                        <w:lang w:eastAsia="ar-SA"/>
                      </w:rPr>
                      <w:t>2014-2023 m.</w:t>
                    </w:r>
                  </w:p>
                </w:tc>
                <w:tc>
                  <w:tcPr>
                    <w:tcW w:w="1701" w:type="dxa"/>
                    <w:vMerge w:val="restart"/>
                    <w:tcBorders>
                      <w:top w:val="single" w:sz="4" w:space="0" w:color="auto"/>
                      <w:left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Jeigu baigtos įgyvendinti visos uždavinio priemonės, vėliausia priemonės  įgyvendinimo data</w:t>
                    </w:r>
                  </w:p>
                </w:tc>
                <w:tc>
                  <w:tcPr>
                    <w:tcW w:w="850" w:type="dxa"/>
                    <w:vMerge w:val="restart"/>
                    <w:tcBorders>
                      <w:top w:val="single" w:sz="4" w:space="0" w:color="auto"/>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418" w:type="dxa"/>
                    <w:vMerge w:val="restart"/>
                    <w:tcBorders>
                      <w:top w:val="single" w:sz="4" w:space="0" w:color="auto"/>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Rezultato rodiklis 1</w:t>
                    </w:r>
                  </w:p>
                  <w:p w:rsidR="003B3174" w:rsidRPr="00242BDB" w:rsidRDefault="00592E3E" w:rsidP="00592E3E">
                    <w:pPr>
                      <w:rPr>
                        <w:sz w:val="20"/>
                        <w:lang w:eastAsia="ar-SA"/>
                      </w:rPr>
                    </w:pPr>
                    <w:r w:rsidRPr="00592E3E">
                      <w:rPr>
                        <w:rFonts w:eastAsia="Calibri"/>
                        <w:sz w:val="20"/>
                        <w:lang w:eastAsia="ar-SA"/>
                      </w:rPr>
                      <w:t xml:space="preserve">Pritrauktos papildomos materialinės investicijos į tikslines teritorijas, tūkst. </w:t>
                    </w:r>
                    <w:proofErr w:type="spellStart"/>
                    <w:r w:rsidRPr="00592E3E">
                      <w:rPr>
                        <w:rFonts w:eastAsia="Calibri"/>
                        <w:sz w:val="20"/>
                        <w:lang w:eastAsia="ar-SA"/>
                      </w:rPr>
                      <w:t>Eur</w:t>
                    </w:r>
                    <w:proofErr w:type="spellEnd"/>
                    <w:r>
                      <w:rPr>
                        <w:rFonts w:eastAsia="Calibri"/>
                        <w:sz w:val="20"/>
                        <w:lang w:eastAsia="ar-SA"/>
                      </w:rPr>
                      <w:t xml:space="preserve"> 2016 m.</w:t>
                    </w:r>
                    <w:r w:rsidRPr="00592E3E">
                      <w:rPr>
                        <w:rFonts w:eastAsia="Calibri"/>
                        <w:sz w:val="20"/>
                        <w:lang w:eastAsia="ar-SA"/>
                      </w:rPr>
                      <w:t xml:space="preserve"> </w:t>
                    </w:r>
                  </w:p>
                </w:tc>
                <w:tc>
                  <w:tcPr>
                    <w:tcW w:w="851" w:type="dxa"/>
                    <w:tcBorders>
                      <w:top w:val="single" w:sz="4" w:space="0" w:color="auto"/>
                      <w:left w:val="single" w:sz="4" w:space="0" w:color="auto"/>
                      <w:bottom w:val="single" w:sz="4" w:space="0" w:color="auto"/>
                      <w:right w:val="single" w:sz="4" w:space="0" w:color="auto"/>
                    </w:tcBorders>
                  </w:tcPr>
                  <w:p w:rsidR="00CB52E7" w:rsidRDefault="00CB52E7" w:rsidP="00242BDB">
                    <w:pPr>
                      <w:suppressLineNumbers/>
                      <w:suppressAutoHyphens/>
                      <w:snapToGrid w:val="0"/>
                      <w:rPr>
                        <w:sz w:val="20"/>
                        <w:lang w:eastAsia="ar-SA"/>
                      </w:rPr>
                    </w:pPr>
                  </w:p>
                  <w:p w:rsidR="00CB52E7" w:rsidRDefault="00592E3E" w:rsidP="00242BDB">
                    <w:pPr>
                      <w:suppressLineNumbers/>
                      <w:suppressAutoHyphens/>
                      <w:snapToGrid w:val="0"/>
                      <w:rPr>
                        <w:sz w:val="20"/>
                        <w:lang w:eastAsia="ar-SA"/>
                      </w:rPr>
                    </w:pPr>
                    <w:r>
                      <w:rPr>
                        <w:sz w:val="20"/>
                        <w:lang w:eastAsia="ar-SA"/>
                      </w:rPr>
                      <w:t>0</w:t>
                    </w:r>
                  </w:p>
                  <w:p w:rsidR="00CB52E7" w:rsidRDefault="00CB52E7" w:rsidP="00242BDB">
                    <w:pPr>
                      <w:suppressLineNumbers/>
                      <w:suppressAutoHyphens/>
                      <w:snapToGrid w:val="0"/>
                      <w:rPr>
                        <w:sz w:val="20"/>
                        <w:lang w:eastAsia="ar-SA"/>
                      </w:rPr>
                    </w:pPr>
                  </w:p>
                  <w:p w:rsidR="00CB52E7" w:rsidRDefault="00CB52E7" w:rsidP="00242BDB">
                    <w:pPr>
                      <w:suppressLineNumbers/>
                      <w:suppressAutoHyphens/>
                      <w:snapToGrid w:val="0"/>
                      <w:rPr>
                        <w:sz w:val="20"/>
                        <w:lang w:eastAsia="ar-SA"/>
                      </w:rPr>
                    </w:pPr>
                  </w:p>
                  <w:p w:rsidR="00CB52E7" w:rsidRDefault="00CB52E7"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p w:rsidR="00242BDB" w:rsidRDefault="00242BDB" w:rsidP="00242BDB">
                    <w:pPr>
                      <w:suppressLineNumbers/>
                      <w:suppressAutoHyphens/>
                      <w:snapToGrid w:val="0"/>
                      <w:rPr>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E33092" w:rsidRDefault="00EA145C" w:rsidP="00EA145C">
                    <w:pPr>
                      <w:suppressLineNumbers/>
                      <w:suppressAutoHyphens/>
                      <w:snapToGrid w:val="0"/>
                      <w:rPr>
                        <w:sz w:val="20"/>
                        <w:lang w:eastAsia="ar-SA"/>
                      </w:rPr>
                    </w:pPr>
                    <w:r>
                      <w:rPr>
                        <w:sz w:val="20"/>
                        <w:lang w:eastAsia="ar-SA"/>
                      </w:rPr>
                      <w:t>-</w:t>
                    </w:r>
                  </w:p>
                </w:tc>
                <w:tc>
                  <w:tcPr>
                    <w:tcW w:w="3119" w:type="dxa"/>
                    <w:tcBorders>
                      <w:top w:val="single" w:sz="4" w:space="0" w:color="auto"/>
                      <w:left w:val="single" w:sz="4" w:space="0" w:color="auto"/>
                      <w:bottom w:val="single" w:sz="4" w:space="0" w:color="auto"/>
                      <w:right w:val="single" w:sz="4" w:space="0" w:color="auto"/>
                    </w:tcBorders>
                  </w:tcPr>
                  <w:p w:rsidR="00E33092" w:rsidRDefault="00E33092" w:rsidP="00242BDB">
                    <w:pPr>
                      <w:suppressLineNumbers/>
                      <w:suppressAutoHyphens/>
                      <w:snapToGrid w:val="0"/>
                      <w:ind w:firstLine="720"/>
                      <w:jc w:val="center"/>
                      <w:rPr>
                        <w:sz w:val="20"/>
                        <w:lang w:eastAsia="ar-SA"/>
                      </w:rPr>
                    </w:pPr>
                  </w:p>
                </w:tc>
              </w:tr>
              <w:tr w:rsidR="00592E3E" w:rsidTr="0085623B">
                <w:trPr>
                  <w:trHeight w:val="495"/>
                </w:trPr>
                <w:tc>
                  <w:tcPr>
                    <w:tcW w:w="1074" w:type="dxa"/>
                    <w:vMerge/>
                    <w:tcBorders>
                      <w:left w:val="single" w:sz="4" w:space="0" w:color="auto"/>
                      <w:right w:val="single" w:sz="4" w:space="0" w:color="auto"/>
                    </w:tcBorders>
                  </w:tcPr>
                  <w:p w:rsidR="00592E3E" w:rsidRDefault="00592E3E" w:rsidP="00E759C3">
                    <w:pPr>
                      <w:suppressLineNumbers/>
                      <w:suppressAutoHyphens/>
                      <w:snapToGrid w:val="0"/>
                      <w:ind w:firstLine="720"/>
                      <w:jc w:val="center"/>
                      <w:rPr>
                        <w:sz w:val="20"/>
                        <w:lang w:eastAsia="ar-SA"/>
                      </w:rPr>
                    </w:pPr>
                  </w:p>
                </w:tc>
                <w:tc>
                  <w:tcPr>
                    <w:tcW w:w="1783" w:type="dxa"/>
                    <w:vMerge/>
                    <w:tcBorders>
                      <w:left w:val="single" w:sz="4" w:space="0" w:color="auto"/>
                      <w:right w:val="single" w:sz="4" w:space="0" w:color="auto"/>
                    </w:tcBorders>
                  </w:tcPr>
                  <w:p w:rsidR="00592E3E" w:rsidRDefault="00592E3E" w:rsidP="00E759C3">
                    <w:pPr>
                      <w:suppressLineNumbers/>
                      <w:suppressAutoHyphens/>
                      <w:snapToGrid w:val="0"/>
                      <w:ind w:firstLine="720"/>
                      <w:jc w:val="center"/>
                      <w:rPr>
                        <w:sz w:val="20"/>
                        <w:lang w:eastAsia="ar-SA"/>
                      </w:rPr>
                    </w:pPr>
                  </w:p>
                </w:tc>
                <w:tc>
                  <w:tcPr>
                    <w:tcW w:w="1336" w:type="dxa"/>
                    <w:vMerge/>
                    <w:tcBorders>
                      <w:left w:val="single" w:sz="4" w:space="0" w:color="auto"/>
                      <w:right w:val="single" w:sz="4" w:space="0" w:color="auto"/>
                    </w:tcBorders>
                  </w:tcPr>
                  <w:p w:rsidR="00592E3E" w:rsidRDefault="00592E3E" w:rsidP="00E759C3">
                    <w:pPr>
                      <w:suppressLineNumbers/>
                      <w:suppressAutoHyphens/>
                      <w:snapToGrid w:val="0"/>
                      <w:ind w:firstLine="720"/>
                      <w:jc w:val="center"/>
                      <w:rPr>
                        <w:sz w:val="20"/>
                        <w:lang w:eastAsia="ar-SA"/>
                      </w:rPr>
                    </w:pPr>
                  </w:p>
                </w:tc>
                <w:tc>
                  <w:tcPr>
                    <w:tcW w:w="1701" w:type="dxa"/>
                    <w:vMerge/>
                    <w:tcBorders>
                      <w:left w:val="single" w:sz="4" w:space="0" w:color="auto"/>
                      <w:right w:val="single" w:sz="4" w:space="0" w:color="auto"/>
                    </w:tcBorders>
                  </w:tcPr>
                  <w:p w:rsidR="00592E3E" w:rsidRDefault="00592E3E" w:rsidP="00E759C3">
                    <w:pPr>
                      <w:suppressLineNumbers/>
                      <w:suppressAutoHyphens/>
                      <w:snapToGrid w:val="0"/>
                      <w:ind w:firstLine="720"/>
                      <w:jc w:val="center"/>
                      <w:rPr>
                        <w:sz w:val="20"/>
                        <w:lang w:eastAsia="ar-SA"/>
                      </w:rPr>
                    </w:pPr>
                  </w:p>
                </w:tc>
                <w:tc>
                  <w:tcPr>
                    <w:tcW w:w="850" w:type="dxa"/>
                    <w:vMerge/>
                    <w:tcBorders>
                      <w:left w:val="single" w:sz="4" w:space="0" w:color="auto"/>
                      <w:right w:val="single" w:sz="4" w:space="0" w:color="auto"/>
                    </w:tcBorders>
                  </w:tcPr>
                  <w:p w:rsidR="00592E3E" w:rsidRDefault="00592E3E" w:rsidP="00E759C3">
                    <w:pPr>
                      <w:suppressLineNumbers/>
                      <w:suppressAutoHyphens/>
                      <w:snapToGrid w:val="0"/>
                      <w:ind w:firstLine="720"/>
                      <w:jc w:val="center"/>
                      <w:rPr>
                        <w:sz w:val="20"/>
                        <w:lang w:eastAsia="ar-SA"/>
                      </w:rPr>
                    </w:pPr>
                  </w:p>
                </w:tc>
                <w:tc>
                  <w:tcPr>
                    <w:tcW w:w="1418" w:type="dxa"/>
                    <w:vMerge/>
                    <w:tcBorders>
                      <w:left w:val="single" w:sz="4" w:space="0" w:color="auto"/>
                      <w:right w:val="single" w:sz="4" w:space="0" w:color="auto"/>
                    </w:tcBorders>
                  </w:tcPr>
                  <w:p w:rsidR="00592E3E" w:rsidRDefault="00592E3E" w:rsidP="00E759C3">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592E3E" w:rsidRDefault="00592E3E" w:rsidP="00592E3E">
                    <w:pPr>
                      <w:rPr>
                        <w:rFonts w:eastAsia="Calibri"/>
                        <w:sz w:val="20"/>
                        <w:lang w:eastAsia="ar-SA"/>
                      </w:rPr>
                    </w:pPr>
                    <w:r>
                      <w:rPr>
                        <w:rFonts w:eastAsia="Calibri"/>
                        <w:sz w:val="20"/>
                        <w:lang w:eastAsia="ar-SA"/>
                      </w:rPr>
                      <w:t xml:space="preserve">Rezultato rodiklis – 2 </w:t>
                    </w:r>
                  </w:p>
                  <w:p w:rsidR="00592E3E" w:rsidRPr="00CB52E7" w:rsidRDefault="00592E3E" w:rsidP="00592E3E">
                    <w:pPr>
                      <w:rPr>
                        <w:rFonts w:eastAsia="Calibri"/>
                        <w:sz w:val="20"/>
                        <w:lang w:eastAsia="ar-SA"/>
                      </w:rPr>
                    </w:pPr>
                    <w:r w:rsidRPr="00CB52E7">
                      <w:rPr>
                        <w:rFonts w:eastAsia="Calibri"/>
                        <w:sz w:val="20"/>
                        <w:lang w:eastAsia="ar-SA"/>
                      </w:rPr>
                      <w:t xml:space="preserve">veikiančių ūkio </w:t>
                    </w:r>
                  </w:p>
                  <w:p w:rsidR="00592E3E" w:rsidRDefault="00592E3E" w:rsidP="00592E3E">
                    <w:pPr>
                      <w:suppressLineNumbers/>
                      <w:suppressAutoHyphens/>
                      <w:snapToGrid w:val="0"/>
                      <w:jc w:val="center"/>
                      <w:rPr>
                        <w:rFonts w:eastAsia="Calibri"/>
                        <w:sz w:val="20"/>
                        <w:lang w:eastAsia="ar-SA"/>
                      </w:rPr>
                    </w:pPr>
                    <w:r w:rsidRPr="00CB52E7">
                      <w:rPr>
                        <w:rFonts w:eastAsia="Calibri"/>
                        <w:sz w:val="20"/>
                        <w:lang w:eastAsia="ar-SA"/>
                      </w:rPr>
                      <w:t>subjektų, tenkančių</w:t>
                    </w:r>
                    <w:r>
                      <w:rPr>
                        <w:rFonts w:eastAsia="Calibri"/>
                        <w:sz w:val="20"/>
                        <w:lang w:eastAsia="ar-SA"/>
                      </w:rPr>
                      <w:t xml:space="preserve"> </w:t>
                    </w:r>
                    <w:r w:rsidRPr="003B3174">
                      <w:rPr>
                        <w:rFonts w:eastAsia="Calibri"/>
                        <w:sz w:val="20"/>
                        <w:lang w:eastAsia="ar-SA"/>
                      </w:rPr>
                      <w:t xml:space="preserve">1000-ui gyventojų, skaičius, vnt. </w:t>
                    </w:r>
                    <w:r>
                      <w:rPr>
                        <w:rFonts w:eastAsia="Calibri"/>
                        <w:sz w:val="20"/>
                        <w:lang w:eastAsia="ar-SA"/>
                      </w:rPr>
                      <w:t>2</w:t>
                    </w:r>
                    <w:r w:rsidRPr="003B3174">
                      <w:rPr>
                        <w:rFonts w:eastAsia="Calibri"/>
                        <w:sz w:val="20"/>
                        <w:lang w:eastAsia="ar-SA"/>
                      </w:rPr>
                      <w:t>0</w:t>
                    </w:r>
                    <w:r>
                      <w:rPr>
                        <w:rFonts w:eastAsia="Calibri"/>
                        <w:sz w:val="20"/>
                        <w:lang w:eastAsia="ar-SA"/>
                      </w:rPr>
                      <w:t>16</w:t>
                    </w:r>
                    <w:r w:rsidRPr="003B3174">
                      <w:rPr>
                        <w:rFonts w:eastAsia="Calibri"/>
                        <w:sz w:val="20"/>
                        <w:lang w:eastAsia="ar-SA"/>
                      </w:rPr>
                      <w:t xml:space="preserve"> m</w:t>
                    </w:r>
                  </w:p>
                </w:tc>
                <w:tc>
                  <w:tcPr>
                    <w:tcW w:w="851" w:type="dxa"/>
                    <w:tcBorders>
                      <w:top w:val="single" w:sz="4" w:space="0" w:color="auto"/>
                      <w:left w:val="single" w:sz="4" w:space="0" w:color="auto"/>
                      <w:bottom w:val="single" w:sz="4" w:space="0" w:color="auto"/>
                      <w:right w:val="single" w:sz="4" w:space="0" w:color="auto"/>
                    </w:tcBorders>
                  </w:tcPr>
                  <w:p w:rsidR="00592E3E" w:rsidRDefault="00592E3E" w:rsidP="00592E3E">
                    <w:pPr>
                      <w:suppressLineNumbers/>
                      <w:suppressAutoHyphens/>
                      <w:snapToGrid w:val="0"/>
                      <w:rPr>
                        <w:sz w:val="20"/>
                        <w:lang w:eastAsia="ar-SA"/>
                      </w:rPr>
                    </w:pPr>
                    <w:r>
                      <w:rPr>
                        <w:sz w:val="20"/>
                        <w:lang w:eastAsia="ar-SA"/>
                      </w:rPr>
                      <w:t>14,98</w:t>
                    </w:r>
                  </w:p>
                  <w:p w:rsidR="00592E3E" w:rsidRDefault="00592E3E" w:rsidP="00CB52E7">
                    <w:pPr>
                      <w:suppressLineNumbers/>
                      <w:suppressAutoHyphens/>
                      <w:snapToGrid w:val="0"/>
                      <w:rPr>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592E3E" w:rsidRDefault="00592E3E" w:rsidP="00EA145C">
                    <w:pPr>
                      <w:suppressLineNumbers/>
                      <w:suppressAutoHyphens/>
                      <w:snapToGrid w:val="0"/>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592E3E" w:rsidRDefault="00592E3E" w:rsidP="00242BDB">
                    <w:pPr>
                      <w:suppressLineNumbers/>
                      <w:suppressAutoHyphens/>
                      <w:snapToGrid w:val="0"/>
                      <w:ind w:firstLine="720"/>
                      <w:jc w:val="center"/>
                      <w:rPr>
                        <w:sz w:val="20"/>
                        <w:lang w:eastAsia="ar-SA"/>
                      </w:rPr>
                    </w:pPr>
                    <w:r>
                      <w:rPr>
                        <w:sz w:val="20"/>
                        <w:lang w:eastAsia="ar-SA"/>
                      </w:rPr>
                      <w:t>Rodiklio reikšmės neįmanoma įvertinti atskirai vien rajonui, Statistikos departamentas nepateikia duomenų 2016 m.</w:t>
                    </w:r>
                  </w:p>
                </w:tc>
              </w:tr>
              <w:tr w:rsidR="00CB52E7" w:rsidTr="0085623B">
                <w:trPr>
                  <w:trHeight w:val="495"/>
                </w:trPr>
                <w:tc>
                  <w:tcPr>
                    <w:tcW w:w="1074" w:type="dxa"/>
                    <w:vMerge/>
                    <w:tcBorders>
                      <w:left w:val="single" w:sz="4" w:space="0" w:color="auto"/>
                      <w:right w:val="single" w:sz="4" w:space="0" w:color="auto"/>
                    </w:tcBorders>
                  </w:tcPr>
                  <w:p w:rsidR="00CB52E7" w:rsidRDefault="00CB52E7" w:rsidP="00E759C3">
                    <w:pPr>
                      <w:suppressLineNumbers/>
                      <w:suppressAutoHyphens/>
                      <w:snapToGrid w:val="0"/>
                      <w:ind w:firstLine="720"/>
                      <w:jc w:val="center"/>
                      <w:rPr>
                        <w:sz w:val="20"/>
                        <w:lang w:eastAsia="ar-SA"/>
                      </w:rPr>
                    </w:pPr>
                  </w:p>
                </w:tc>
                <w:tc>
                  <w:tcPr>
                    <w:tcW w:w="1783" w:type="dxa"/>
                    <w:vMerge/>
                    <w:tcBorders>
                      <w:left w:val="single" w:sz="4" w:space="0" w:color="auto"/>
                      <w:right w:val="single" w:sz="4" w:space="0" w:color="auto"/>
                    </w:tcBorders>
                  </w:tcPr>
                  <w:p w:rsidR="00CB52E7" w:rsidRDefault="00CB52E7" w:rsidP="00E759C3">
                    <w:pPr>
                      <w:suppressLineNumbers/>
                      <w:suppressAutoHyphens/>
                      <w:snapToGrid w:val="0"/>
                      <w:ind w:firstLine="720"/>
                      <w:jc w:val="center"/>
                      <w:rPr>
                        <w:sz w:val="20"/>
                        <w:lang w:eastAsia="ar-SA"/>
                      </w:rPr>
                    </w:pPr>
                  </w:p>
                </w:tc>
                <w:tc>
                  <w:tcPr>
                    <w:tcW w:w="1336" w:type="dxa"/>
                    <w:vMerge/>
                    <w:tcBorders>
                      <w:left w:val="single" w:sz="4" w:space="0" w:color="auto"/>
                      <w:right w:val="single" w:sz="4" w:space="0" w:color="auto"/>
                    </w:tcBorders>
                  </w:tcPr>
                  <w:p w:rsidR="00CB52E7" w:rsidRDefault="00CB52E7" w:rsidP="00E759C3">
                    <w:pPr>
                      <w:suppressLineNumbers/>
                      <w:suppressAutoHyphens/>
                      <w:snapToGrid w:val="0"/>
                      <w:ind w:firstLine="720"/>
                      <w:jc w:val="center"/>
                      <w:rPr>
                        <w:sz w:val="20"/>
                        <w:lang w:eastAsia="ar-SA"/>
                      </w:rPr>
                    </w:pPr>
                  </w:p>
                </w:tc>
                <w:tc>
                  <w:tcPr>
                    <w:tcW w:w="1701" w:type="dxa"/>
                    <w:vMerge/>
                    <w:tcBorders>
                      <w:left w:val="single" w:sz="4" w:space="0" w:color="auto"/>
                      <w:right w:val="single" w:sz="4" w:space="0" w:color="auto"/>
                    </w:tcBorders>
                  </w:tcPr>
                  <w:p w:rsidR="00CB52E7" w:rsidRDefault="00CB52E7" w:rsidP="00E759C3">
                    <w:pPr>
                      <w:suppressLineNumbers/>
                      <w:suppressAutoHyphens/>
                      <w:snapToGrid w:val="0"/>
                      <w:ind w:firstLine="720"/>
                      <w:jc w:val="center"/>
                      <w:rPr>
                        <w:sz w:val="20"/>
                        <w:lang w:eastAsia="ar-SA"/>
                      </w:rPr>
                    </w:pPr>
                  </w:p>
                </w:tc>
                <w:tc>
                  <w:tcPr>
                    <w:tcW w:w="850" w:type="dxa"/>
                    <w:vMerge/>
                    <w:tcBorders>
                      <w:left w:val="single" w:sz="4" w:space="0" w:color="auto"/>
                      <w:right w:val="single" w:sz="4" w:space="0" w:color="auto"/>
                    </w:tcBorders>
                  </w:tcPr>
                  <w:p w:rsidR="00CB52E7" w:rsidRDefault="00CB52E7" w:rsidP="00E759C3">
                    <w:pPr>
                      <w:suppressLineNumbers/>
                      <w:suppressAutoHyphens/>
                      <w:snapToGrid w:val="0"/>
                      <w:ind w:firstLine="720"/>
                      <w:jc w:val="center"/>
                      <w:rPr>
                        <w:sz w:val="20"/>
                        <w:lang w:eastAsia="ar-SA"/>
                      </w:rPr>
                    </w:pPr>
                  </w:p>
                </w:tc>
                <w:tc>
                  <w:tcPr>
                    <w:tcW w:w="1418" w:type="dxa"/>
                    <w:vMerge/>
                    <w:tcBorders>
                      <w:left w:val="single" w:sz="4" w:space="0" w:color="auto"/>
                      <w:right w:val="single" w:sz="4" w:space="0" w:color="auto"/>
                    </w:tcBorders>
                  </w:tcPr>
                  <w:p w:rsidR="00CB52E7" w:rsidRDefault="00CB52E7" w:rsidP="00E759C3">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CB52E7" w:rsidRDefault="00CB52E7" w:rsidP="00E759C3">
                    <w:pPr>
                      <w:suppressLineNumbers/>
                      <w:suppressAutoHyphens/>
                      <w:snapToGrid w:val="0"/>
                      <w:jc w:val="center"/>
                      <w:rPr>
                        <w:sz w:val="20"/>
                        <w:lang w:eastAsia="ar-SA"/>
                      </w:rPr>
                    </w:pPr>
                    <w:r>
                      <w:rPr>
                        <w:rFonts w:eastAsia="Calibri"/>
                        <w:sz w:val="20"/>
                        <w:lang w:eastAsia="ar-SA"/>
                      </w:rPr>
                      <w:t xml:space="preserve">Rezultato rodiklis – 3 </w:t>
                    </w:r>
                    <w:r w:rsidRPr="00242BDB">
                      <w:rPr>
                        <w:rFonts w:eastAsia="Calibri"/>
                        <w:sz w:val="20"/>
                        <w:lang w:eastAsia="ar-SA"/>
                      </w:rPr>
                      <w:t>Darbingo amžiaus gyventojų dalis nuo gyventojų skaičiaus savivaldybėse, kuriose įgyvendinamos integruotos teritorinės investicijos, proc</w:t>
                    </w:r>
                    <w:r>
                      <w:rPr>
                        <w:rFonts w:eastAsia="Calibri"/>
                        <w:sz w:val="20"/>
                        <w:lang w:eastAsia="ar-SA"/>
                      </w:rPr>
                      <w:t>. 2016 m.</w:t>
                    </w:r>
                  </w:p>
                </w:tc>
                <w:tc>
                  <w:tcPr>
                    <w:tcW w:w="851" w:type="dxa"/>
                    <w:tcBorders>
                      <w:top w:val="single" w:sz="4" w:space="0" w:color="auto"/>
                      <w:left w:val="single" w:sz="4" w:space="0" w:color="auto"/>
                      <w:bottom w:val="single" w:sz="4" w:space="0" w:color="auto"/>
                      <w:right w:val="single" w:sz="4" w:space="0" w:color="auto"/>
                    </w:tcBorders>
                  </w:tcPr>
                  <w:p w:rsidR="00CB52E7" w:rsidRDefault="00CB52E7" w:rsidP="00CB52E7">
                    <w:pPr>
                      <w:suppressLineNumbers/>
                      <w:suppressAutoHyphens/>
                      <w:snapToGrid w:val="0"/>
                      <w:rPr>
                        <w:sz w:val="20"/>
                        <w:lang w:eastAsia="ar-SA"/>
                      </w:rPr>
                    </w:pPr>
                    <w:r>
                      <w:rPr>
                        <w:sz w:val="20"/>
                        <w:lang w:eastAsia="ar-SA"/>
                      </w:rPr>
                      <w:t>59,64</w:t>
                    </w:r>
                  </w:p>
                  <w:p w:rsidR="00CB52E7" w:rsidRDefault="00CB52E7" w:rsidP="00EA145C">
                    <w:pPr>
                      <w:suppressLineNumbers/>
                      <w:suppressAutoHyphens/>
                      <w:snapToGrid w:val="0"/>
                      <w:rPr>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CB52E7" w:rsidRDefault="00CB52E7" w:rsidP="00EA145C">
                    <w:pPr>
                      <w:suppressLineNumbers/>
                      <w:suppressAutoHyphens/>
                      <w:snapToGrid w:val="0"/>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CB52E7" w:rsidRDefault="00592E3E" w:rsidP="00242BDB">
                    <w:pPr>
                      <w:suppressLineNumbers/>
                      <w:suppressAutoHyphens/>
                      <w:snapToGrid w:val="0"/>
                      <w:ind w:firstLine="720"/>
                      <w:jc w:val="center"/>
                      <w:rPr>
                        <w:sz w:val="20"/>
                        <w:lang w:eastAsia="ar-SA"/>
                      </w:rPr>
                    </w:pPr>
                    <w:r w:rsidRPr="00592E3E">
                      <w:rPr>
                        <w:sz w:val="20"/>
                        <w:lang w:eastAsia="ar-SA"/>
                      </w:rPr>
                      <w:t>Rodiklio reikšmės neįmanoma įvertinti atskirai vien rajonui, Statistikos departamentas nepateikia duomenų 2016 m.</w:t>
                    </w:r>
                  </w:p>
                </w:tc>
              </w:tr>
              <w:tr w:rsidR="00E33092" w:rsidTr="0085623B">
                <w:trPr>
                  <w:trHeight w:val="495"/>
                </w:trPr>
                <w:tc>
                  <w:tcPr>
                    <w:tcW w:w="1074"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783"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336"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701"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850"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418"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Produkto rodiklis 1</w:t>
                    </w:r>
                  </w:p>
                  <w:p w:rsidR="00EA145C" w:rsidRDefault="00EA145C" w:rsidP="00E759C3">
                    <w:pPr>
                      <w:suppressLineNumbers/>
                      <w:suppressAutoHyphens/>
                      <w:snapToGrid w:val="0"/>
                      <w:jc w:val="center"/>
                      <w:rPr>
                        <w:rFonts w:eastAsia="Calibri"/>
                        <w:sz w:val="20"/>
                        <w:vertAlign w:val="superscript"/>
                      </w:rPr>
                    </w:pPr>
                    <w:r w:rsidRPr="00EA145C">
                      <w:rPr>
                        <w:rFonts w:eastAsia="Calibri"/>
                        <w:sz w:val="20"/>
                      </w:rPr>
                      <w:t>Sukurtos arba atnaujintos atviros erdvės miestų vietovėse, m</w:t>
                    </w:r>
                    <w:r w:rsidRPr="00EA145C">
                      <w:rPr>
                        <w:rFonts w:eastAsia="Calibri"/>
                        <w:sz w:val="20"/>
                        <w:vertAlign w:val="superscript"/>
                      </w:rPr>
                      <w:t>2</w:t>
                    </w:r>
                  </w:p>
                  <w:p w:rsidR="00EA145C" w:rsidRPr="00EA145C" w:rsidRDefault="00242BDB" w:rsidP="00E759C3">
                    <w:pPr>
                      <w:suppressLineNumbers/>
                      <w:suppressAutoHyphens/>
                      <w:snapToGrid w:val="0"/>
                      <w:jc w:val="center"/>
                      <w:rPr>
                        <w:sz w:val="20"/>
                        <w:lang w:eastAsia="ar-SA"/>
                      </w:rPr>
                    </w:pPr>
                    <w:r>
                      <w:rPr>
                        <w:rFonts w:eastAsia="Calibri"/>
                        <w:sz w:val="20"/>
                        <w:vertAlign w:val="superscript"/>
                      </w:rPr>
                      <w:t>2016</w:t>
                    </w:r>
                    <w:r w:rsidR="00EA145C">
                      <w:rPr>
                        <w:rFonts w:eastAsia="Calibri"/>
                        <w:sz w:val="20"/>
                        <w:vertAlign w:val="superscript"/>
                      </w:rPr>
                      <w:t xml:space="preserve"> m.</w:t>
                    </w:r>
                  </w:p>
                </w:tc>
                <w:tc>
                  <w:tcPr>
                    <w:tcW w:w="851" w:type="dxa"/>
                    <w:tcBorders>
                      <w:top w:val="single" w:sz="4" w:space="0" w:color="auto"/>
                      <w:left w:val="single" w:sz="4" w:space="0" w:color="auto"/>
                      <w:bottom w:val="single" w:sz="4" w:space="0" w:color="auto"/>
                      <w:right w:val="single" w:sz="4" w:space="0" w:color="auto"/>
                    </w:tcBorders>
                  </w:tcPr>
                  <w:p w:rsidR="00E33092" w:rsidRDefault="004E40A8" w:rsidP="00EA145C">
                    <w:pPr>
                      <w:suppressLineNumbers/>
                      <w:suppressAutoHyphens/>
                      <w:snapToGrid w:val="0"/>
                      <w:rPr>
                        <w:sz w:val="20"/>
                        <w:lang w:eastAsia="ar-SA"/>
                      </w:rPr>
                    </w:pPr>
                    <w:r>
                      <w:rPr>
                        <w:sz w:val="20"/>
                        <w:lang w:eastAsia="ar-SA"/>
                      </w:rPr>
                      <w:t>500</w:t>
                    </w:r>
                  </w:p>
                </w:tc>
                <w:tc>
                  <w:tcPr>
                    <w:tcW w:w="850" w:type="dxa"/>
                    <w:tcBorders>
                      <w:top w:val="single" w:sz="4" w:space="0" w:color="auto"/>
                      <w:left w:val="single" w:sz="4" w:space="0" w:color="auto"/>
                      <w:bottom w:val="single" w:sz="4" w:space="0" w:color="auto"/>
                      <w:right w:val="single" w:sz="4" w:space="0" w:color="auto"/>
                    </w:tcBorders>
                  </w:tcPr>
                  <w:p w:rsidR="00E33092" w:rsidRDefault="00EA145C" w:rsidP="00EA145C">
                    <w:pPr>
                      <w:suppressLineNumbers/>
                      <w:suppressAutoHyphens/>
                      <w:snapToGrid w:val="0"/>
                      <w:rPr>
                        <w:sz w:val="20"/>
                        <w:lang w:eastAsia="ar-SA"/>
                      </w:rPr>
                    </w:pPr>
                    <w:r>
                      <w:rPr>
                        <w:sz w:val="20"/>
                        <w:lang w:eastAsia="ar-SA"/>
                      </w:rPr>
                      <w:t>-</w:t>
                    </w:r>
                  </w:p>
                </w:tc>
                <w:tc>
                  <w:tcPr>
                    <w:tcW w:w="3119" w:type="dxa"/>
                    <w:tcBorders>
                      <w:top w:val="single" w:sz="4" w:space="0" w:color="auto"/>
                      <w:left w:val="single" w:sz="4" w:space="0" w:color="auto"/>
                      <w:bottom w:val="single" w:sz="4" w:space="0" w:color="auto"/>
                      <w:right w:val="single" w:sz="4" w:space="0" w:color="auto"/>
                    </w:tcBorders>
                  </w:tcPr>
                  <w:p w:rsidR="00E33092" w:rsidRDefault="0084790A" w:rsidP="0003518A">
                    <w:pPr>
                      <w:suppressLineNumbers/>
                      <w:suppressAutoHyphens/>
                      <w:snapToGrid w:val="0"/>
                      <w:ind w:firstLine="720"/>
                      <w:jc w:val="center"/>
                      <w:rPr>
                        <w:sz w:val="20"/>
                        <w:lang w:eastAsia="ar-SA"/>
                      </w:rPr>
                    </w:pPr>
                    <w:r>
                      <w:rPr>
                        <w:sz w:val="20"/>
                        <w:lang w:eastAsia="ar-SA"/>
                      </w:rPr>
                      <w:t>Rodiklio reik</w:t>
                    </w:r>
                    <w:r w:rsidR="00242BDB">
                      <w:rPr>
                        <w:sz w:val="20"/>
                        <w:lang w:eastAsia="ar-SA"/>
                      </w:rPr>
                      <w:t>š</w:t>
                    </w:r>
                    <w:r>
                      <w:rPr>
                        <w:sz w:val="20"/>
                        <w:lang w:eastAsia="ar-SA"/>
                      </w:rPr>
                      <w:t xml:space="preserve">mė bus pasiekta </w:t>
                    </w:r>
                    <w:r w:rsidR="007E1CA7">
                      <w:rPr>
                        <w:sz w:val="20"/>
                        <w:lang w:eastAsia="ar-SA"/>
                      </w:rPr>
                      <w:t>iki</w:t>
                    </w:r>
                    <w:r w:rsidR="0003518A">
                      <w:rPr>
                        <w:sz w:val="20"/>
                        <w:lang w:eastAsia="ar-SA"/>
                      </w:rPr>
                      <w:t xml:space="preserve"> 2018</w:t>
                    </w:r>
                    <w:r>
                      <w:rPr>
                        <w:sz w:val="20"/>
                        <w:lang w:eastAsia="ar-SA"/>
                      </w:rPr>
                      <w:t xml:space="preserve"> m.</w:t>
                    </w:r>
                  </w:p>
                </w:tc>
              </w:tr>
              <w:tr w:rsidR="00E33092" w:rsidTr="0085623B">
                <w:trPr>
                  <w:trHeight w:val="495"/>
                </w:trPr>
                <w:tc>
                  <w:tcPr>
                    <w:tcW w:w="1074"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783"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336"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701"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850"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418"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Produkto rodiklis 2</w:t>
                    </w:r>
                  </w:p>
                </w:tc>
                <w:tc>
                  <w:tcPr>
                    <w:tcW w:w="851"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r>
              <w:tr w:rsidR="00E33092" w:rsidTr="0085623B">
                <w:trPr>
                  <w:trHeight w:val="495"/>
                </w:trPr>
                <w:tc>
                  <w:tcPr>
                    <w:tcW w:w="1074"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783"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336"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701"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850"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418" w:type="dxa"/>
                    <w:vMerge/>
                    <w:tcBorders>
                      <w:left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jc w:val="center"/>
                      <w:rPr>
                        <w:sz w:val="20"/>
                        <w:lang w:eastAsia="ar-SA"/>
                      </w:rPr>
                    </w:pPr>
                    <w:r>
                      <w:rPr>
                        <w:sz w:val="20"/>
                        <w:lang w:eastAsia="ar-SA"/>
                      </w:rPr>
                      <w:t>Produkto rodiklis ...</w:t>
                    </w:r>
                  </w:p>
                </w:tc>
                <w:tc>
                  <w:tcPr>
                    <w:tcW w:w="851"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850"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33092" w:rsidRDefault="00E33092" w:rsidP="00E759C3">
                    <w:pPr>
                      <w:suppressLineNumbers/>
                      <w:suppressAutoHyphens/>
                      <w:snapToGrid w:val="0"/>
                      <w:ind w:firstLine="720"/>
                      <w:jc w:val="center"/>
                      <w:rPr>
                        <w:sz w:val="20"/>
                        <w:lang w:eastAsia="ar-SA"/>
                      </w:rPr>
                    </w:pPr>
                  </w:p>
                </w:tc>
              </w:tr>
              <w:tr w:rsidR="00E6748D" w:rsidTr="0085623B">
                <w:tc>
                  <w:tcPr>
                    <w:tcW w:w="1074" w:type="dxa"/>
                    <w:vMerge w:val="restart"/>
                    <w:tcBorders>
                      <w:top w:val="single" w:sz="4" w:space="0" w:color="auto"/>
                      <w:left w:val="single" w:sz="4" w:space="0" w:color="auto"/>
                      <w:right w:val="single" w:sz="4" w:space="0" w:color="auto"/>
                    </w:tcBorders>
                  </w:tcPr>
                  <w:p w:rsidR="00E6748D" w:rsidRDefault="00E6748D" w:rsidP="00E759C3">
                    <w:pPr>
                      <w:suppressLineNumbers/>
                      <w:suppressAutoHyphens/>
                      <w:snapToGrid w:val="0"/>
                      <w:jc w:val="center"/>
                      <w:rPr>
                        <w:sz w:val="20"/>
                        <w:lang w:eastAsia="ar-SA"/>
                      </w:rPr>
                    </w:pPr>
                    <w:r>
                      <w:rPr>
                        <w:sz w:val="20"/>
                        <w:lang w:eastAsia="ar-SA"/>
                      </w:rPr>
                      <w:t>Veiksmas</w:t>
                    </w:r>
                  </w:p>
                </w:tc>
                <w:tc>
                  <w:tcPr>
                    <w:tcW w:w="1783" w:type="dxa"/>
                    <w:vMerge w:val="restart"/>
                    <w:tcBorders>
                      <w:top w:val="single" w:sz="4" w:space="0" w:color="auto"/>
                      <w:left w:val="single" w:sz="4" w:space="0" w:color="auto"/>
                      <w:right w:val="single" w:sz="4" w:space="0" w:color="auto"/>
                    </w:tcBorders>
                  </w:tcPr>
                  <w:p w:rsidR="00E6748D" w:rsidRPr="00E6748D" w:rsidRDefault="00E6748D" w:rsidP="00D03EF9">
                    <w:pPr>
                      <w:suppressLineNumbers/>
                      <w:suppressAutoHyphens/>
                      <w:snapToGrid w:val="0"/>
                      <w:rPr>
                        <w:rFonts w:eastAsia="Calibri"/>
                        <w:b/>
                        <w:sz w:val="20"/>
                        <w:lang w:eastAsia="ar-SA"/>
                      </w:rPr>
                    </w:pPr>
                    <w:r w:rsidRPr="00E6748D">
                      <w:rPr>
                        <w:rFonts w:eastAsia="Calibri"/>
                        <w:b/>
                        <w:sz w:val="20"/>
                        <w:lang w:eastAsia="ar-SA"/>
                      </w:rPr>
                      <w:t xml:space="preserve">1.2.20v Veiksmas: </w:t>
                    </w:r>
                    <w:r w:rsidRPr="00E6748D">
                      <w:rPr>
                        <w:rFonts w:eastAsia="Calibri"/>
                        <w:b/>
                        <w:sz w:val="20"/>
                        <w:lang w:eastAsia="ar-SA"/>
                      </w:rPr>
                      <w:lastRenderedPageBreak/>
                      <w:t>„Urbanistinės teritorijos Rokiškio mieste tarp Respublikos–Aušros–Parko–Taikos–Vilties–P. Širvio–Jaunystės–Panevėžio–Perkūno–Kauno–J. Basanavičiaus–Ąžuolų–Tyzenhauzų–Pievų–</w:t>
                    </w:r>
                    <w:proofErr w:type="spellStart"/>
                    <w:r w:rsidRPr="00E6748D">
                      <w:rPr>
                        <w:rFonts w:eastAsia="Calibri"/>
                        <w:b/>
                        <w:sz w:val="20"/>
                        <w:lang w:eastAsia="ar-SA"/>
                      </w:rPr>
                      <w:t>Juodupės</w:t>
                    </w:r>
                    <w:proofErr w:type="spellEnd"/>
                    <w:r w:rsidRPr="00E6748D">
                      <w:rPr>
                        <w:rFonts w:eastAsia="Calibri"/>
                        <w:b/>
                        <w:sz w:val="20"/>
                        <w:lang w:eastAsia="ar-SA"/>
                      </w:rPr>
                      <w:t>–Laisvės g. sutvarkymas ir plėtra, III etapas“</w:t>
                    </w:r>
                  </w:p>
                </w:tc>
                <w:tc>
                  <w:tcPr>
                    <w:tcW w:w="1336" w:type="dxa"/>
                    <w:tcBorders>
                      <w:top w:val="single" w:sz="4" w:space="0" w:color="auto"/>
                      <w:left w:val="single" w:sz="4" w:space="0" w:color="auto"/>
                      <w:bottom w:val="single" w:sz="4" w:space="0" w:color="auto"/>
                      <w:right w:val="single" w:sz="4" w:space="0" w:color="auto"/>
                    </w:tcBorders>
                  </w:tcPr>
                  <w:p w:rsidR="00E6748D" w:rsidRDefault="00E6748D" w:rsidP="00026649">
                    <w:pPr>
                      <w:suppressLineNumbers/>
                      <w:suppressAutoHyphens/>
                      <w:snapToGrid w:val="0"/>
                      <w:rPr>
                        <w:sz w:val="20"/>
                        <w:lang w:eastAsia="ar-SA"/>
                      </w:rPr>
                    </w:pPr>
                    <w:r>
                      <w:rPr>
                        <w:sz w:val="20"/>
                        <w:lang w:eastAsia="ar-SA"/>
                      </w:rPr>
                      <w:lastRenderedPageBreak/>
                      <w:t>2016-2018</w:t>
                    </w: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E759C3">
                    <w:pPr>
                      <w:suppressLineNumbers/>
                      <w:suppressAutoHyphens/>
                      <w:snapToGrid w:val="0"/>
                      <w:jc w:val="center"/>
                      <w:rPr>
                        <w:sz w:val="20"/>
                        <w:lang w:eastAsia="ar-SA"/>
                      </w:rPr>
                    </w:pPr>
                    <w:r>
                      <w:rPr>
                        <w:sz w:val="20"/>
                        <w:lang w:eastAsia="ar-SA"/>
                      </w:rPr>
                      <w:t xml:space="preserve">Pabaigos požymis </w:t>
                    </w:r>
                    <w:r>
                      <w:rPr>
                        <w:sz w:val="20"/>
                        <w:lang w:eastAsia="ar-SA"/>
                      </w:rPr>
                      <w:lastRenderedPageBreak/>
                      <w:t>(faktas, liudijantis kad veiksmas įgyvendintas)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E759C3">
                    <w:pPr>
                      <w:suppressLineNumbers/>
                      <w:suppressAutoHyphens/>
                      <w:snapToGrid w:val="0"/>
                      <w:ind w:firstLine="720"/>
                      <w:jc w:val="center"/>
                      <w:rPr>
                        <w:sz w:val="20"/>
                        <w:lang w:eastAsia="ar-SA"/>
                      </w:rPr>
                    </w:pPr>
                    <w:r>
                      <w:rPr>
                        <w:sz w:val="20"/>
                        <w:lang w:eastAsia="ar-SA"/>
                      </w:rPr>
                      <w:lastRenderedPageBreak/>
                      <w:t>X</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E759C3">
                    <w:pPr>
                      <w:suppressLineNumbers/>
                      <w:suppressAutoHyphens/>
                      <w:snapToGrid w:val="0"/>
                      <w:ind w:firstLine="720"/>
                      <w:jc w:val="center"/>
                      <w:rPr>
                        <w:sz w:val="20"/>
                        <w:lang w:eastAsia="ar-SA"/>
                      </w:rPr>
                    </w:pPr>
                    <w:r>
                      <w:rPr>
                        <w:sz w:val="20"/>
                        <w:lang w:eastAsia="ar-SA"/>
                      </w:rPr>
                      <w:t>X</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E759C3">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E759C3">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E759C3">
                    <w:pPr>
                      <w:suppressLineNumbers/>
                      <w:suppressAutoHyphens/>
                      <w:snapToGrid w:val="0"/>
                      <w:jc w:val="center"/>
                      <w:rPr>
                        <w:sz w:val="20"/>
                        <w:lang w:eastAsia="ar-SA"/>
                      </w:rPr>
                    </w:pPr>
                  </w:p>
                </w:tc>
              </w:tr>
              <w:tr w:rsidR="00E6748D" w:rsidTr="0085623B">
                <w:tc>
                  <w:tcPr>
                    <w:tcW w:w="1074" w:type="dxa"/>
                    <w:vMerge/>
                    <w:tcBorders>
                      <w:left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c>
                  <w:tcPr>
                    <w:tcW w:w="1783" w:type="dxa"/>
                    <w:vMerge/>
                    <w:tcBorders>
                      <w:left w:val="single" w:sz="4" w:space="0" w:color="auto"/>
                      <w:right w:val="single" w:sz="4" w:space="0" w:color="auto"/>
                    </w:tcBorders>
                  </w:tcPr>
                  <w:p w:rsidR="00E6748D" w:rsidRPr="00026649" w:rsidRDefault="00E6748D" w:rsidP="00592E3E">
                    <w:pPr>
                      <w:suppressLineNumbers/>
                      <w:suppressAutoHyphens/>
                      <w:snapToGrid w:val="0"/>
                      <w:rPr>
                        <w:rFonts w:eastAsia="Calibri"/>
                        <w:b/>
                        <w:sz w:val="20"/>
                        <w:lang w:eastAsia="ar-SA"/>
                      </w:rPr>
                    </w:pPr>
                  </w:p>
                </w:tc>
                <w:tc>
                  <w:tcPr>
                    <w:tcW w:w="1336" w:type="dxa"/>
                    <w:vMerge w:val="restart"/>
                    <w:tcBorders>
                      <w:top w:val="single" w:sz="4" w:space="0" w:color="auto"/>
                      <w:left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 xml:space="preserve">Planuotas ir </w:t>
                    </w:r>
                    <w:proofErr w:type="spellStart"/>
                    <w:r>
                      <w:rPr>
                        <w:sz w:val="20"/>
                        <w:lang w:eastAsia="ar-SA"/>
                      </w:rPr>
                      <w:t>panaudo-tas</w:t>
                    </w:r>
                    <w:proofErr w:type="spellEnd"/>
                    <w:r>
                      <w:rPr>
                        <w:sz w:val="20"/>
                        <w:lang w:eastAsia="ar-SA"/>
                      </w:rPr>
                      <w:t xml:space="preserve"> finansavimas pagal šaltinius</w:t>
                    </w: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color w:val="000000"/>
                        <w:sz w:val="20"/>
                        <w:lang w:eastAsia="lt-LT"/>
                      </w:rPr>
                      <w:t>Savivaldybės biudžeto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CB20A9">
                    <w:pPr>
                      <w:suppressLineNumbers/>
                      <w:suppressAutoHyphens/>
                      <w:snapToGrid w:val="0"/>
                      <w:rPr>
                        <w:sz w:val="20"/>
                        <w:lang w:eastAsia="ar-SA"/>
                      </w:rPr>
                    </w:pPr>
                    <w:r>
                      <w:rPr>
                        <w:sz w:val="20"/>
                        <w:lang w:eastAsia="ar-SA"/>
                      </w:rPr>
                      <w:t>40029</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57998">
                    <w:pPr>
                      <w:suppressLineNumbers/>
                      <w:suppressAutoHyphens/>
                      <w:snapToGrid w:val="0"/>
                      <w:rPr>
                        <w:sz w:val="20"/>
                        <w:lang w:eastAsia="ar-SA"/>
                      </w:rPr>
                    </w:pPr>
                    <w:r w:rsidRPr="00657998">
                      <w:rPr>
                        <w:sz w:val="20"/>
                        <w:lang w:eastAsia="ar-SA"/>
                      </w:rPr>
                      <w:t>7365,9</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657998">
                    <w:pPr>
                      <w:suppressLineNumbers/>
                      <w:suppressAutoHyphens/>
                      <w:snapToGrid w:val="0"/>
                      <w:rPr>
                        <w:sz w:val="20"/>
                        <w:lang w:eastAsia="ar-SA"/>
                      </w:rPr>
                    </w:pPr>
                    <w:r w:rsidRPr="00657998">
                      <w:rPr>
                        <w:sz w:val="20"/>
                        <w:lang w:eastAsia="ar-SA"/>
                      </w:rPr>
                      <w:t xml:space="preserve">Patirtos investicijų projekto rengimo, dalies projekto veiklų projektavimo ir ekspertizės  išlaidos. Paraiškos  bendra vertė 521863,48 </w:t>
                    </w:r>
                    <w:proofErr w:type="spellStart"/>
                    <w:r w:rsidRPr="00657998">
                      <w:rPr>
                        <w:sz w:val="20"/>
                        <w:lang w:eastAsia="ar-SA"/>
                      </w:rPr>
                      <w:t>Eur</w:t>
                    </w:r>
                    <w:proofErr w:type="spellEnd"/>
                    <w:r w:rsidRPr="00657998">
                      <w:rPr>
                        <w:sz w:val="20"/>
                        <w:lang w:eastAsia="ar-SA"/>
                      </w:rPr>
                      <w:t>, ES+VB lėšos 482723,71 Eur.</w:t>
                    </w:r>
                    <w:r>
                      <w:rPr>
                        <w:sz w:val="20"/>
                        <w:lang w:eastAsia="ar-SA"/>
                      </w:rPr>
                      <w:t>2016-12-14 pasirašyta projekto</w:t>
                    </w:r>
                    <w:r w:rsidRPr="00657998">
                      <w:rPr>
                        <w:sz w:val="20"/>
                        <w:lang w:eastAsia="ar-SA"/>
                      </w:rPr>
                      <w:t xml:space="preserve"> finansavimo ir administravimo sutartis.</w:t>
                    </w:r>
                    <w:r>
                      <w:rPr>
                        <w:sz w:val="20"/>
                        <w:lang w:eastAsia="ar-SA"/>
                      </w:rPr>
                      <w:t xml:space="preserve"> </w:t>
                    </w:r>
                  </w:p>
                </w:tc>
              </w:tr>
              <w:tr w:rsidR="00E6748D" w:rsidTr="0085623B">
                <w:tc>
                  <w:tcPr>
                    <w:tcW w:w="1074" w:type="dxa"/>
                    <w:vMerge/>
                    <w:tcBorders>
                      <w:left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c>
                  <w:tcPr>
                    <w:tcW w:w="1783" w:type="dxa"/>
                    <w:vMerge/>
                    <w:tcBorders>
                      <w:left w:val="single" w:sz="4" w:space="0" w:color="auto"/>
                      <w:right w:val="single" w:sz="4" w:space="0" w:color="auto"/>
                    </w:tcBorders>
                  </w:tcPr>
                  <w:p w:rsidR="00E6748D" w:rsidRPr="00026649" w:rsidRDefault="00E6748D" w:rsidP="00592E3E">
                    <w:pPr>
                      <w:suppressLineNumbers/>
                      <w:suppressAutoHyphens/>
                      <w:snapToGrid w:val="0"/>
                      <w:rPr>
                        <w:rFonts w:eastAsia="Calibri"/>
                        <w:b/>
                        <w:sz w:val="20"/>
                        <w:lang w:eastAsia="ar-SA"/>
                      </w:rPr>
                    </w:pPr>
                  </w:p>
                </w:tc>
                <w:tc>
                  <w:tcPr>
                    <w:tcW w:w="1336" w:type="dxa"/>
                    <w:vMerge/>
                    <w:tcBorders>
                      <w:left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color w:val="000000"/>
                        <w:sz w:val="20"/>
                        <w:lang w:eastAsia="lt-LT"/>
                      </w:rPr>
                      <w:t>Valstybės biudžeto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15028F">
                    <w:pPr>
                      <w:suppressLineNumbers/>
                      <w:suppressAutoHyphens/>
                      <w:snapToGrid w:val="0"/>
                      <w:rPr>
                        <w:sz w:val="20"/>
                        <w:lang w:eastAsia="ar-SA"/>
                      </w:rPr>
                    </w:pPr>
                    <w:r>
                      <w:rPr>
                        <w:sz w:val="20"/>
                        <w:lang w:eastAsia="ar-SA"/>
                      </w:rPr>
                      <w:t>40029</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57998">
                    <w:pPr>
                      <w:suppressLineNumbers/>
                      <w:suppressAutoHyphens/>
                      <w:snapToGrid w:val="0"/>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657998">
                    <w:pPr>
                      <w:suppressLineNumbers/>
                      <w:suppressAutoHyphens/>
                      <w:snapToGrid w:val="0"/>
                      <w:jc w:val="center"/>
                      <w:rPr>
                        <w:sz w:val="20"/>
                        <w:lang w:eastAsia="ar-SA"/>
                      </w:rPr>
                    </w:pPr>
                    <w:r>
                      <w:rPr>
                        <w:sz w:val="20"/>
                        <w:lang w:eastAsia="ar-SA"/>
                      </w:rPr>
                      <w:t>Kadangi projekto</w:t>
                    </w:r>
                    <w:r w:rsidRPr="00657998">
                      <w:rPr>
                        <w:sz w:val="20"/>
                        <w:lang w:eastAsia="ar-SA"/>
                      </w:rPr>
                      <w:t xml:space="preserve"> finansavimo ir administravimo sutartis</w:t>
                    </w:r>
                    <w:r>
                      <w:rPr>
                        <w:sz w:val="20"/>
                        <w:lang w:eastAsia="ar-SA"/>
                      </w:rPr>
                      <w:t xml:space="preserve"> pasirašyta 2016-12-14, todėl 2016 m. VB lėšoms dar nebuvo pateiktas mokėjimo prašymas </w:t>
                    </w:r>
                  </w:p>
                </w:tc>
              </w:tr>
              <w:tr w:rsidR="00E6748D" w:rsidTr="0085623B">
                <w:tc>
                  <w:tcPr>
                    <w:tcW w:w="1074" w:type="dxa"/>
                    <w:vMerge/>
                    <w:tcBorders>
                      <w:left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c>
                  <w:tcPr>
                    <w:tcW w:w="1783" w:type="dxa"/>
                    <w:vMerge/>
                    <w:tcBorders>
                      <w:left w:val="single" w:sz="4" w:space="0" w:color="auto"/>
                      <w:right w:val="single" w:sz="4" w:space="0" w:color="auto"/>
                    </w:tcBorders>
                  </w:tcPr>
                  <w:p w:rsidR="00E6748D" w:rsidRPr="00026649" w:rsidRDefault="00E6748D" w:rsidP="00592E3E">
                    <w:pPr>
                      <w:suppressLineNumbers/>
                      <w:suppressAutoHyphens/>
                      <w:snapToGrid w:val="0"/>
                      <w:rPr>
                        <w:rFonts w:eastAsia="Calibri"/>
                        <w:b/>
                        <w:sz w:val="20"/>
                        <w:lang w:eastAsia="ar-SA"/>
                      </w:rPr>
                    </w:pPr>
                  </w:p>
                </w:tc>
                <w:tc>
                  <w:tcPr>
                    <w:tcW w:w="1336" w:type="dxa"/>
                    <w:vMerge/>
                    <w:tcBorders>
                      <w:left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color w:val="000000"/>
                        <w:sz w:val="20"/>
                        <w:lang w:eastAsia="lt-LT"/>
                      </w:rPr>
                      <w:t>Kitos viešosios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CB20A9">
                    <w:pPr>
                      <w:suppressLineNumbers/>
                      <w:suppressAutoHyphens/>
                      <w:snapToGrid w:val="0"/>
                      <w:rPr>
                        <w:sz w:val="20"/>
                        <w:lang w:eastAsia="ar-SA"/>
                      </w:rPr>
                    </w:pPr>
                    <w:r>
                      <w:rPr>
                        <w:sz w:val="20"/>
                        <w:lang w:eastAsia="ar-SA"/>
                      </w:rPr>
                      <w:t>-</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57998">
                    <w:pPr>
                      <w:suppressLineNumbers/>
                      <w:suppressAutoHyphens/>
                      <w:snapToGrid w:val="0"/>
                      <w:rPr>
                        <w:sz w:val="20"/>
                        <w:lang w:eastAsia="ar-SA"/>
                      </w:rPr>
                    </w:pPr>
                    <w:r>
                      <w:rPr>
                        <w:sz w:val="20"/>
                        <w:lang w:eastAsia="ar-SA"/>
                      </w:rPr>
                      <w:t>-</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r>
              <w:tr w:rsidR="00E6748D" w:rsidTr="0085623B">
                <w:trPr>
                  <w:trHeight w:val="324"/>
                </w:trPr>
                <w:tc>
                  <w:tcPr>
                    <w:tcW w:w="1074" w:type="dxa"/>
                    <w:vMerge/>
                    <w:tcBorders>
                      <w:left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c>
                  <w:tcPr>
                    <w:tcW w:w="1783" w:type="dxa"/>
                    <w:vMerge/>
                    <w:tcBorders>
                      <w:left w:val="single" w:sz="4" w:space="0" w:color="auto"/>
                      <w:right w:val="single" w:sz="4" w:space="0" w:color="auto"/>
                    </w:tcBorders>
                  </w:tcPr>
                  <w:p w:rsidR="00E6748D" w:rsidRPr="00026649" w:rsidRDefault="00E6748D" w:rsidP="00592E3E">
                    <w:pPr>
                      <w:suppressLineNumbers/>
                      <w:suppressAutoHyphens/>
                      <w:snapToGrid w:val="0"/>
                      <w:rPr>
                        <w:rFonts w:eastAsia="Calibri"/>
                        <w:b/>
                        <w:sz w:val="20"/>
                        <w:lang w:eastAsia="ar-SA"/>
                      </w:rPr>
                    </w:pPr>
                  </w:p>
                </w:tc>
                <w:tc>
                  <w:tcPr>
                    <w:tcW w:w="1336" w:type="dxa"/>
                    <w:vMerge/>
                    <w:tcBorders>
                      <w:left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color w:val="000000"/>
                        <w:sz w:val="20"/>
                        <w:lang w:eastAsia="lt-LT"/>
                      </w:rPr>
                      <w:t>Privačios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CB20A9">
                    <w:pPr>
                      <w:suppressLineNumbers/>
                      <w:suppressAutoHyphens/>
                      <w:snapToGrid w:val="0"/>
                      <w:rPr>
                        <w:sz w:val="20"/>
                        <w:lang w:eastAsia="ar-SA"/>
                      </w:rPr>
                    </w:pPr>
                    <w:r>
                      <w:rPr>
                        <w:sz w:val="20"/>
                        <w:lang w:eastAsia="ar-SA"/>
                      </w:rPr>
                      <w:t>-</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57998">
                    <w:pPr>
                      <w:suppressLineNumbers/>
                      <w:suppressAutoHyphens/>
                      <w:snapToGrid w:val="0"/>
                      <w:rPr>
                        <w:sz w:val="20"/>
                        <w:lang w:eastAsia="ar-SA"/>
                      </w:rPr>
                    </w:pPr>
                    <w:r>
                      <w:rPr>
                        <w:sz w:val="20"/>
                        <w:lang w:eastAsia="ar-SA"/>
                      </w:rPr>
                      <w:t>-</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r>
              <w:tr w:rsidR="00E6748D" w:rsidTr="0085623B">
                <w:tc>
                  <w:tcPr>
                    <w:tcW w:w="1074" w:type="dxa"/>
                    <w:vMerge/>
                    <w:tcBorders>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c>
                  <w:tcPr>
                    <w:tcW w:w="1783" w:type="dxa"/>
                    <w:vMerge/>
                    <w:tcBorders>
                      <w:left w:val="single" w:sz="4" w:space="0" w:color="auto"/>
                      <w:bottom w:val="single" w:sz="4" w:space="0" w:color="auto"/>
                      <w:right w:val="single" w:sz="4" w:space="0" w:color="auto"/>
                    </w:tcBorders>
                  </w:tcPr>
                  <w:p w:rsidR="00E6748D" w:rsidRPr="00026649" w:rsidRDefault="00E6748D" w:rsidP="00592E3E">
                    <w:pPr>
                      <w:suppressLineNumbers/>
                      <w:suppressAutoHyphens/>
                      <w:snapToGrid w:val="0"/>
                      <w:rPr>
                        <w:rFonts w:eastAsia="Calibri"/>
                        <w:b/>
                        <w:sz w:val="20"/>
                        <w:lang w:eastAsia="ar-SA"/>
                      </w:rPr>
                    </w:pPr>
                  </w:p>
                </w:tc>
                <w:tc>
                  <w:tcPr>
                    <w:tcW w:w="1336" w:type="dxa"/>
                    <w:vMerge/>
                    <w:tcBorders>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color w:val="000000"/>
                        <w:sz w:val="20"/>
                        <w:lang w:eastAsia="lt-LT"/>
                      </w:rPr>
                      <w:t>ES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CB20A9">
                    <w:pPr>
                      <w:suppressLineNumbers/>
                      <w:suppressAutoHyphens/>
                      <w:snapToGrid w:val="0"/>
                      <w:rPr>
                        <w:sz w:val="20"/>
                        <w:lang w:eastAsia="ar-SA"/>
                      </w:rPr>
                    </w:pPr>
                    <w:r>
                      <w:rPr>
                        <w:sz w:val="20"/>
                        <w:lang w:eastAsia="ar-SA"/>
                      </w:rPr>
                      <w:t>453660</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57998">
                    <w:pPr>
                      <w:suppressLineNumbers/>
                      <w:suppressAutoHyphens/>
                      <w:snapToGrid w:val="0"/>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592E3E">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657998">
                    <w:pPr>
                      <w:suppressLineNumbers/>
                      <w:suppressAutoHyphens/>
                      <w:snapToGrid w:val="0"/>
                      <w:jc w:val="center"/>
                      <w:rPr>
                        <w:sz w:val="20"/>
                        <w:lang w:eastAsia="ar-SA"/>
                      </w:rPr>
                    </w:pPr>
                    <w:r>
                      <w:rPr>
                        <w:sz w:val="20"/>
                        <w:lang w:eastAsia="ar-SA"/>
                      </w:rPr>
                      <w:t>Kadangi projekto</w:t>
                    </w:r>
                    <w:r w:rsidRPr="00657998">
                      <w:rPr>
                        <w:sz w:val="20"/>
                        <w:lang w:eastAsia="ar-SA"/>
                      </w:rPr>
                      <w:t xml:space="preserve"> finansavimo ir administravimo sutartis</w:t>
                    </w:r>
                    <w:r>
                      <w:rPr>
                        <w:sz w:val="20"/>
                        <w:lang w:eastAsia="ar-SA"/>
                      </w:rPr>
                      <w:t xml:space="preserve"> pasirašyta 2016-12-14, todėl 2016 m. ES lėšoms dar nebuvo pateiktas mokėjimo prašymas</w:t>
                    </w:r>
                  </w:p>
                </w:tc>
              </w:tr>
              <w:tr w:rsidR="00E6748D" w:rsidTr="0085623B">
                <w:tc>
                  <w:tcPr>
                    <w:tcW w:w="1074" w:type="dxa"/>
                    <w:vMerge w:val="restart"/>
                    <w:tcBorders>
                      <w:top w:val="single" w:sz="4" w:space="0" w:color="auto"/>
                      <w:left w:val="single" w:sz="4" w:space="0" w:color="auto"/>
                      <w:right w:val="single" w:sz="4" w:space="0" w:color="auto"/>
                    </w:tcBorders>
                  </w:tcPr>
                  <w:p w:rsidR="00E6748D" w:rsidRDefault="00E6748D" w:rsidP="00D03EF9">
                    <w:pPr>
                      <w:suppressLineNumbers/>
                      <w:suppressAutoHyphens/>
                      <w:snapToGrid w:val="0"/>
                      <w:jc w:val="center"/>
                      <w:rPr>
                        <w:sz w:val="20"/>
                        <w:lang w:eastAsia="ar-SA"/>
                      </w:rPr>
                    </w:pPr>
                    <w:r>
                      <w:rPr>
                        <w:sz w:val="20"/>
                        <w:lang w:eastAsia="ar-SA"/>
                      </w:rPr>
                      <w:t>Veiksmas</w:t>
                    </w:r>
                  </w:p>
                </w:tc>
                <w:tc>
                  <w:tcPr>
                    <w:tcW w:w="1783" w:type="dxa"/>
                    <w:vMerge w:val="restart"/>
                    <w:tcBorders>
                      <w:top w:val="single" w:sz="4" w:space="0" w:color="auto"/>
                      <w:left w:val="single" w:sz="4" w:space="0" w:color="auto"/>
                      <w:right w:val="single" w:sz="4" w:space="0" w:color="auto"/>
                    </w:tcBorders>
                  </w:tcPr>
                  <w:p w:rsidR="00E6748D" w:rsidRPr="00E6748D" w:rsidRDefault="00E6748D" w:rsidP="00D03EF9">
                    <w:pPr>
                      <w:suppressLineNumbers/>
                      <w:suppressAutoHyphens/>
                      <w:snapToGrid w:val="0"/>
                      <w:rPr>
                        <w:rFonts w:eastAsia="Calibri"/>
                        <w:b/>
                        <w:sz w:val="20"/>
                        <w:lang w:eastAsia="ar-SA"/>
                      </w:rPr>
                    </w:pPr>
                    <w:r w:rsidRPr="00E6748D">
                      <w:rPr>
                        <w:rFonts w:eastAsia="Calibri"/>
                        <w:b/>
                        <w:sz w:val="20"/>
                        <w:lang w:eastAsia="ar-SA"/>
                      </w:rPr>
                      <w:t xml:space="preserve">1.2.21v Veiksmas: </w:t>
                    </w:r>
                    <w:r w:rsidRPr="00E6748D">
                      <w:rPr>
                        <w:rFonts w:eastAsia="Calibri"/>
                        <w:b/>
                        <w:sz w:val="20"/>
                      </w:rPr>
                      <w:t>Rokiškio rajono savivaldybės Juozo Keliuočio viešosios bibliotekos pastato Rokiškyje, Nepriklausomybės aikštės 16, ir kiemo rekonstravimas bei modernizavimas bei priestato statyba</w:t>
                    </w:r>
                  </w:p>
                </w:tc>
                <w:tc>
                  <w:tcPr>
                    <w:tcW w:w="1336" w:type="dxa"/>
                    <w:tcBorders>
                      <w:top w:val="single" w:sz="4" w:space="0" w:color="auto"/>
                      <w:left w:val="single" w:sz="4" w:space="0" w:color="auto"/>
                      <w:bottom w:val="single" w:sz="4" w:space="0" w:color="auto"/>
                      <w:right w:val="single" w:sz="4" w:space="0" w:color="auto"/>
                    </w:tcBorders>
                  </w:tcPr>
                  <w:p w:rsidR="00E6748D" w:rsidRDefault="00E6748D" w:rsidP="00D03EF9">
                    <w:pPr>
                      <w:suppressLineNumbers/>
                      <w:suppressAutoHyphens/>
                      <w:snapToGrid w:val="0"/>
                      <w:rPr>
                        <w:sz w:val="20"/>
                        <w:lang w:eastAsia="ar-SA"/>
                      </w:rPr>
                    </w:pPr>
                    <w:r>
                      <w:rPr>
                        <w:sz w:val="20"/>
                        <w:lang w:eastAsia="ar-SA"/>
                      </w:rPr>
                      <w:t>2016-2019</w:t>
                    </w: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D03EF9">
                    <w:pPr>
                      <w:suppressLineNumbers/>
                      <w:suppressAutoHyphens/>
                      <w:snapToGrid w:val="0"/>
                      <w:jc w:val="center"/>
                      <w:rPr>
                        <w:sz w:val="20"/>
                        <w:lang w:eastAsia="ar-SA"/>
                      </w:rPr>
                    </w:pPr>
                    <w:r>
                      <w:rPr>
                        <w:sz w:val="20"/>
                        <w:lang w:eastAsia="ar-SA"/>
                      </w:rPr>
                      <w:t>Pabaigos požymis (faktas, liudijantis kad veiksmas įgyvendintas)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D03EF9">
                    <w:pPr>
                      <w:suppressLineNumbers/>
                      <w:suppressAutoHyphens/>
                      <w:snapToGrid w:val="0"/>
                      <w:ind w:firstLine="720"/>
                      <w:jc w:val="center"/>
                      <w:rPr>
                        <w:sz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D03EF9">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D03EF9">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D03EF9">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D03EF9">
                    <w:pPr>
                      <w:suppressLineNumbers/>
                      <w:suppressAutoHyphens/>
                      <w:snapToGrid w:val="0"/>
                      <w:jc w:val="center"/>
                      <w:rPr>
                        <w:sz w:val="20"/>
                        <w:lang w:eastAsia="ar-SA"/>
                      </w:rPr>
                    </w:pPr>
                  </w:p>
                </w:tc>
              </w:tr>
              <w:tr w:rsidR="00E6748D" w:rsidTr="0085623B">
                <w:tc>
                  <w:tcPr>
                    <w:tcW w:w="1074" w:type="dxa"/>
                    <w:vMerge/>
                    <w:tcBorders>
                      <w:left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83" w:type="dxa"/>
                    <w:vMerge/>
                    <w:tcBorders>
                      <w:left w:val="single" w:sz="4" w:space="0" w:color="auto"/>
                      <w:right w:val="single" w:sz="4" w:space="0" w:color="auto"/>
                    </w:tcBorders>
                  </w:tcPr>
                  <w:p w:rsidR="00E6748D" w:rsidRPr="00026649" w:rsidRDefault="00E6748D" w:rsidP="006F2021">
                    <w:pPr>
                      <w:suppressLineNumbers/>
                      <w:suppressAutoHyphens/>
                      <w:snapToGrid w:val="0"/>
                      <w:rPr>
                        <w:rFonts w:eastAsia="Calibri"/>
                        <w:b/>
                        <w:sz w:val="20"/>
                        <w:lang w:eastAsia="ar-SA"/>
                      </w:rPr>
                    </w:pPr>
                  </w:p>
                </w:tc>
                <w:tc>
                  <w:tcPr>
                    <w:tcW w:w="1336" w:type="dxa"/>
                    <w:vMerge w:val="restart"/>
                    <w:tcBorders>
                      <w:top w:val="single" w:sz="4" w:space="0" w:color="auto"/>
                      <w:left w:val="single" w:sz="4" w:space="0" w:color="auto"/>
                      <w:right w:val="single" w:sz="4" w:space="0" w:color="auto"/>
                    </w:tcBorders>
                  </w:tcPr>
                  <w:p w:rsidR="00E6748D" w:rsidRDefault="00E6748D" w:rsidP="006F2021">
                    <w:pPr>
                      <w:suppressLineNumbers/>
                      <w:suppressAutoHyphens/>
                      <w:snapToGrid w:val="0"/>
                      <w:jc w:val="center"/>
                      <w:rPr>
                        <w:sz w:val="20"/>
                        <w:lang w:eastAsia="ar-SA"/>
                      </w:rPr>
                    </w:pPr>
                    <w:r>
                      <w:rPr>
                        <w:sz w:val="20"/>
                        <w:lang w:eastAsia="ar-SA"/>
                      </w:rPr>
                      <w:t xml:space="preserve">Planuotas ir </w:t>
                    </w:r>
                    <w:proofErr w:type="spellStart"/>
                    <w:r>
                      <w:rPr>
                        <w:sz w:val="20"/>
                        <w:lang w:eastAsia="ar-SA"/>
                      </w:rPr>
                      <w:t>panaudo-tas</w:t>
                    </w:r>
                    <w:proofErr w:type="spellEnd"/>
                    <w:r>
                      <w:rPr>
                        <w:sz w:val="20"/>
                        <w:lang w:eastAsia="ar-SA"/>
                      </w:rPr>
                      <w:t xml:space="preserve"> finansavimas pagal šaltinius</w:t>
                    </w: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r>
                      <w:rPr>
                        <w:color w:val="000000"/>
                        <w:sz w:val="20"/>
                        <w:lang w:eastAsia="lt-LT"/>
                      </w:rPr>
                      <w:t>Savivaldybės biudžeto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200203</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2129,60</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 xml:space="preserve">2016 m. rugpjūčio mėn. savivaldybės administracija parengė investicinį projektą , skirtą veiksmo įgyvendinimui. 2016 m. rugsėjį IP kartu su parengtu projektiniu pasiūlymu buvo pateiktas Panevėžio regiono plėtros tarybai vertinti . Rokiškio r. savivaldybės administracija 2016-07-21 sudarė techninio projekto parengimo ir projekto vykdymo priežiūros paslaugų pirkimo sutartį, reikalingą veiksmo įgyvendinimui. Techninio projekto rengėjai neįvykdė laiku sutartinių įsipareigojimų, nepateikė </w:t>
                    </w:r>
                    <w:r>
                      <w:rPr>
                        <w:sz w:val="20"/>
                        <w:lang w:eastAsia="ar-SA"/>
                      </w:rPr>
                      <w:lastRenderedPageBreak/>
                      <w:t xml:space="preserve">tech. projekto , todėl neprireikė savivaldybės lėšų veiksmo įgyvendinimui 2016 m. </w:t>
                    </w:r>
                  </w:p>
                </w:tc>
              </w:tr>
              <w:tr w:rsidR="00E6748D" w:rsidTr="0085623B">
                <w:tc>
                  <w:tcPr>
                    <w:tcW w:w="1074" w:type="dxa"/>
                    <w:vMerge/>
                    <w:tcBorders>
                      <w:left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83" w:type="dxa"/>
                    <w:vMerge/>
                    <w:tcBorders>
                      <w:left w:val="single" w:sz="4" w:space="0" w:color="auto"/>
                      <w:right w:val="single" w:sz="4" w:space="0" w:color="auto"/>
                    </w:tcBorders>
                  </w:tcPr>
                  <w:p w:rsidR="00E6748D" w:rsidRPr="00026649" w:rsidRDefault="00E6748D" w:rsidP="006F2021">
                    <w:pPr>
                      <w:suppressLineNumbers/>
                      <w:suppressAutoHyphens/>
                      <w:snapToGrid w:val="0"/>
                      <w:rPr>
                        <w:rFonts w:eastAsia="Calibri"/>
                        <w:b/>
                        <w:sz w:val="20"/>
                        <w:lang w:eastAsia="ar-SA"/>
                      </w:rPr>
                    </w:pPr>
                  </w:p>
                </w:tc>
                <w:tc>
                  <w:tcPr>
                    <w:tcW w:w="1336" w:type="dxa"/>
                    <w:vMerge/>
                    <w:tcBorders>
                      <w:left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r>
                      <w:rPr>
                        <w:color w:val="000000"/>
                        <w:sz w:val="20"/>
                        <w:lang w:eastAsia="lt-LT"/>
                      </w:rPr>
                      <w:t>Valstybės biudžeto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780000</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000A27">
                    <w:pPr>
                      <w:suppressLineNumbers/>
                      <w:suppressAutoHyphens/>
                      <w:snapToGrid w:val="0"/>
                      <w:rPr>
                        <w:sz w:val="20"/>
                        <w:lang w:eastAsia="ar-SA"/>
                      </w:rPr>
                    </w:pPr>
                    <w:r>
                      <w:rPr>
                        <w:sz w:val="20"/>
                        <w:lang w:eastAsia="ar-SA"/>
                      </w:rPr>
                      <w:t xml:space="preserve">Rokiškio r. savivaldybės administracija 2016-07-21 sudarė techninio projekto parengimo ir projekto vykdymo priežiūros paslaugų pirkimo sutartį, reikalingą veiksmo įgyvendinimui. Techninio projekto rengėjai neįvykdė laiku sutartinių įsipareigojimų, nepateikė tech. Projekto , todėl neprireikė iš Valstybės kapitalo investicijų programos skirtų 2016 m. lėšų (110 tūkst. </w:t>
                    </w:r>
                    <w:proofErr w:type="spellStart"/>
                    <w:r>
                      <w:rPr>
                        <w:sz w:val="20"/>
                        <w:lang w:eastAsia="ar-SA"/>
                      </w:rPr>
                      <w:t>Eur</w:t>
                    </w:r>
                    <w:proofErr w:type="spellEnd"/>
                    <w:r>
                      <w:rPr>
                        <w:sz w:val="20"/>
                        <w:lang w:eastAsia="ar-SA"/>
                      </w:rPr>
                      <w:t xml:space="preserve">) veiksmo įgyvendinimui . </w:t>
                    </w:r>
                  </w:p>
                </w:tc>
              </w:tr>
              <w:tr w:rsidR="00E6748D" w:rsidTr="0085623B">
                <w:tc>
                  <w:tcPr>
                    <w:tcW w:w="1074" w:type="dxa"/>
                    <w:vMerge/>
                    <w:tcBorders>
                      <w:left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83" w:type="dxa"/>
                    <w:vMerge/>
                    <w:tcBorders>
                      <w:left w:val="single" w:sz="4" w:space="0" w:color="auto"/>
                      <w:right w:val="single" w:sz="4" w:space="0" w:color="auto"/>
                    </w:tcBorders>
                  </w:tcPr>
                  <w:p w:rsidR="00E6748D" w:rsidRPr="00026649" w:rsidRDefault="00E6748D" w:rsidP="006F2021">
                    <w:pPr>
                      <w:suppressLineNumbers/>
                      <w:suppressAutoHyphens/>
                      <w:snapToGrid w:val="0"/>
                      <w:rPr>
                        <w:rFonts w:eastAsia="Calibri"/>
                        <w:b/>
                        <w:sz w:val="20"/>
                        <w:lang w:eastAsia="ar-SA"/>
                      </w:rPr>
                    </w:pPr>
                  </w:p>
                </w:tc>
                <w:tc>
                  <w:tcPr>
                    <w:tcW w:w="1336" w:type="dxa"/>
                    <w:vMerge/>
                    <w:tcBorders>
                      <w:left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r>
                      <w:rPr>
                        <w:color w:val="000000"/>
                        <w:sz w:val="20"/>
                        <w:lang w:eastAsia="lt-LT"/>
                      </w:rPr>
                      <w:t>Kitos viešosios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r>
              <w:tr w:rsidR="00E6748D" w:rsidTr="0085623B">
                <w:tc>
                  <w:tcPr>
                    <w:tcW w:w="1074" w:type="dxa"/>
                    <w:vMerge/>
                    <w:tcBorders>
                      <w:left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83" w:type="dxa"/>
                    <w:vMerge/>
                    <w:tcBorders>
                      <w:left w:val="single" w:sz="4" w:space="0" w:color="auto"/>
                      <w:right w:val="single" w:sz="4" w:space="0" w:color="auto"/>
                    </w:tcBorders>
                  </w:tcPr>
                  <w:p w:rsidR="00E6748D" w:rsidRPr="00026649" w:rsidRDefault="00E6748D" w:rsidP="006F2021">
                    <w:pPr>
                      <w:suppressLineNumbers/>
                      <w:suppressAutoHyphens/>
                      <w:snapToGrid w:val="0"/>
                      <w:rPr>
                        <w:rFonts w:eastAsia="Calibri"/>
                        <w:b/>
                        <w:sz w:val="20"/>
                        <w:lang w:eastAsia="ar-SA"/>
                      </w:rPr>
                    </w:pPr>
                  </w:p>
                </w:tc>
                <w:tc>
                  <w:tcPr>
                    <w:tcW w:w="1336" w:type="dxa"/>
                    <w:vMerge/>
                    <w:tcBorders>
                      <w:left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r>
                      <w:rPr>
                        <w:color w:val="000000"/>
                        <w:sz w:val="20"/>
                        <w:lang w:eastAsia="lt-LT"/>
                      </w:rPr>
                      <w:t>Privačios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r>
              <w:tr w:rsidR="00E6748D" w:rsidTr="0085623B">
                <w:tc>
                  <w:tcPr>
                    <w:tcW w:w="1074" w:type="dxa"/>
                    <w:vMerge/>
                    <w:tcBorders>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83" w:type="dxa"/>
                    <w:vMerge/>
                    <w:tcBorders>
                      <w:left w:val="single" w:sz="4" w:space="0" w:color="auto"/>
                      <w:bottom w:val="single" w:sz="4" w:space="0" w:color="auto"/>
                      <w:right w:val="single" w:sz="4" w:space="0" w:color="auto"/>
                    </w:tcBorders>
                  </w:tcPr>
                  <w:p w:rsidR="00E6748D" w:rsidRPr="00026649" w:rsidRDefault="00E6748D" w:rsidP="006F2021">
                    <w:pPr>
                      <w:suppressLineNumbers/>
                      <w:suppressAutoHyphens/>
                      <w:snapToGrid w:val="0"/>
                      <w:rPr>
                        <w:rFonts w:eastAsia="Calibri"/>
                        <w:b/>
                        <w:sz w:val="20"/>
                        <w:lang w:eastAsia="ar-SA"/>
                      </w:rPr>
                    </w:pPr>
                  </w:p>
                </w:tc>
                <w:tc>
                  <w:tcPr>
                    <w:tcW w:w="1336" w:type="dxa"/>
                    <w:vMerge/>
                    <w:tcBorders>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r>
                      <w:rPr>
                        <w:color w:val="000000"/>
                        <w:sz w:val="20"/>
                        <w:lang w:eastAsia="lt-LT"/>
                      </w:rPr>
                      <w:t>ES lėšos</w:t>
                    </w:r>
                  </w:p>
                </w:tc>
                <w:tc>
                  <w:tcPr>
                    <w:tcW w:w="850"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286884</w:t>
                    </w:r>
                  </w:p>
                </w:tc>
                <w:tc>
                  <w:tcPr>
                    <w:tcW w:w="1418"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E6748D" w:rsidRDefault="00E6748D" w:rsidP="006F2021">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6748D" w:rsidRDefault="00E6748D" w:rsidP="007E3F8D">
                    <w:pPr>
                      <w:suppressLineNumbers/>
                      <w:suppressAutoHyphens/>
                      <w:snapToGrid w:val="0"/>
                      <w:rPr>
                        <w:sz w:val="20"/>
                        <w:lang w:eastAsia="ar-SA"/>
                      </w:rPr>
                    </w:pPr>
                    <w:r>
                      <w:rPr>
                        <w:sz w:val="20"/>
                        <w:lang w:eastAsia="ar-SA"/>
                      </w:rPr>
                      <w:t xml:space="preserve">Rokiškio r. savivaldybės administracija 2016-09-12 pateikė projektinį pasiūlymą su investiciniu projektu Panevėžio regiono plėtros tarybai regiono projektų sąrašo, skirto priemonei „Modernizuoti savivaldybių kultūros infrastruktūrą“, sudarymui. Projektas įtrauktas į regiono projektų sąrašą, gautas kvietimas iš CPVA teikti paraišką iki 2017-03-31.  </w:t>
                    </w:r>
                  </w:p>
                </w:tc>
              </w:tr>
              <w:tr w:rsidR="007839A9" w:rsidTr="0039397C">
                <w:tc>
                  <w:tcPr>
                    <w:tcW w:w="1074" w:type="dxa"/>
                    <w:tcBorders>
                      <w:top w:val="single" w:sz="4" w:space="0" w:color="auto"/>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Veiksmas</w:t>
                    </w:r>
                  </w:p>
                </w:tc>
                <w:tc>
                  <w:tcPr>
                    <w:tcW w:w="1783" w:type="dxa"/>
                    <w:tcBorders>
                      <w:top w:val="single" w:sz="4" w:space="0" w:color="auto"/>
                      <w:left w:val="single" w:sz="4" w:space="0" w:color="auto"/>
                      <w:right w:val="single" w:sz="4" w:space="0" w:color="auto"/>
                    </w:tcBorders>
                  </w:tcPr>
                  <w:p w:rsidR="007839A9" w:rsidRPr="007839A9" w:rsidRDefault="007839A9" w:rsidP="007839A9">
                    <w:pPr>
                      <w:suppressLineNumbers/>
                      <w:suppressAutoHyphens/>
                      <w:snapToGrid w:val="0"/>
                      <w:rPr>
                        <w:rFonts w:eastAsia="Calibri"/>
                        <w:b/>
                        <w:sz w:val="20"/>
                        <w:lang w:eastAsia="ar-SA"/>
                      </w:rPr>
                    </w:pPr>
                    <w:r w:rsidRPr="007839A9">
                      <w:rPr>
                        <w:rFonts w:eastAsia="Calibri"/>
                        <w:b/>
                        <w:sz w:val="20"/>
                        <w:lang w:eastAsia="ar-SA"/>
                      </w:rPr>
                      <w:t xml:space="preserve">1.2.22v Veiksmas: </w:t>
                    </w:r>
                    <w:r w:rsidRPr="007839A9">
                      <w:rPr>
                        <w:b/>
                        <w:color w:val="000000"/>
                        <w:sz w:val="20"/>
                      </w:rPr>
                      <w:t>Rokiškio miesto Kauno g. (nuo Laisvės g. iki Perkūno g.) rekonstravimas</w:t>
                    </w:r>
                  </w:p>
                </w:tc>
                <w:tc>
                  <w:tcPr>
                    <w:tcW w:w="1336"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2017-2019</w:t>
                    </w: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Pabaigos požymis (faktas, liudijantis kad veiksmas įgyvendintas)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39397C">
                <w:tc>
                  <w:tcPr>
                    <w:tcW w:w="1074"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top w:val="single" w:sz="4" w:space="0" w:color="auto"/>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 xml:space="preserve">Planuotas ir </w:t>
                    </w:r>
                    <w:proofErr w:type="spellStart"/>
                    <w:r>
                      <w:rPr>
                        <w:sz w:val="20"/>
                        <w:lang w:eastAsia="ar-SA"/>
                      </w:rPr>
                      <w:t>panaudo-tas</w:t>
                    </w:r>
                    <w:proofErr w:type="spellEnd"/>
                    <w:r>
                      <w:rPr>
                        <w:sz w:val="20"/>
                        <w:lang w:eastAsia="ar-SA"/>
                      </w:rPr>
                      <w:t xml:space="preserve"> finansavimas pagal šaltinius</w:t>
                    </w: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Savivaldybės biudžeto lėšos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338377</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39397C">
                <w:tc>
                  <w:tcPr>
                    <w:tcW w:w="1074"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Valstybės biudžeto lėšos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39397C">
                <w:tc>
                  <w:tcPr>
                    <w:tcW w:w="1074"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 xml:space="preserve">Kitos viešosios </w:t>
                    </w:r>
                    <w:r>
                      <w:rPr>
                        <w:color w:val="000000"/>
                        <w:sz w:val="20"/>
                        <w:lang w:eastAsia="lt-LT"/>
                      </w:rPr>
                      <w:lastRenderedPageBreak/>
                      <w:t>lėšos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lastRenderedPageBreak/>
                      <w:t>0</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39397C">
                <w:tc>
                  <w:tcPr>
                    <w:tcW w:w="1074"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Privačios lėšos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39397C">
                <w:tc>
                  <w:tcPr>
                    <w:tcW w:w="1074" w:type="dxa"/>
                    <w:tcBorders>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bottom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ES lėšos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751282</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111AF5">
                <w:tc>
                  <w:tcPr>
                    <w:tcW w:w="1074" w:type="dxa"/>
                    <w:tcBorders>
                      <w:top w:val="single" w:sz="4" w:space="0" w:color="auto"/>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Veiksmas</w:t>
                    </w:r>
                  </w:p>
                </w:tc>
                <w:tc>
                  <w:tcPr>
                    <w:tcW w:w="1783" w:type="dxa"/>
                    <w:tcBorders>
                      <w:top w:val="single" w:sz="4" w:space="0" w:color="auto"/>
                      <w:left w:val="single" w:sz="4" w:space="0" w:color="auto"/>
                      <w:right w:val="single" w:sz="4" w:space="0" w:color="auto"/>
                    </w:tcBorders>
                  </w:tcPr>
                  <w:p w:rsidR="007839A9" w:rsidRPr="007839A9" w:rsidRDefault="007839A9" w:rsidP="007839A9">
                    <w:pPr>
                      <w:suppressLineNumbers/>
                      <w:suppressAutoHyphens/>
                      <w:snapToGrid w:val="0"/>
                      <w:rPr>
                        <w:rFonts w:eastAsia="Calibri"/>
                        <w:b/>
                        <w:sz w:val="20"/>
                        <w:lang w:eastAsia="ar-SA"/>
                      </w:rPr>
                    </w:pPr>
                    <w:r w:rsidRPr="007839A9">
                      <w:rPr>
                        <w:rFonts w:eastAsia="Calibri"/>
                        <w:b/>
                        <w:sz w:val="20"/>
                        <w:lang w:eastAsia="ar-SA"/>
                      </w:rPr>
                      <w:t xml:space="preserve">1.2.23v Veiksmas: </w:t>
                    </w:r>
                    <w:r w:rsidRPr="007839A9">
                      <w:rPr>
                        <w:rFonts w:eastAsia="Calibri"/>
                        <w:b/>
                        <w:sz w:val="20"/>
                      </w:rPr>
                      <w:t>Rokiškio miesto Aušros g. (nuo sankirtos su J. Gruodžio g. iki sankirtos su Kauno g.) rekonstravimas</w:t>
                    </w:r>
                  </w:p>
                </w:tc>
                <w:tc>
                  <w:tcPr>
                    <w:tcW w:w="1336"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2019-2020</w:t>
                    </w: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Pabaigos požymis (faktas, liudijantis kad veiksmas įgyvendintas)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111AF5">
                <w:tc>
                  <w:tcPr>
                    <w:tcW w:w="1074"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top w:val="single" w:sz="4" w:space="0" w:color="auto"/>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 xml:space="preserve">Planuotas ir </w:t>
                    </w:r>
                    <w:proofErr w:type="spellStart"/>
                    <w:r>
                      <w:rPr>
                        <w:sz w:val="20"/>
                        <w:lang w:eastAsia="ar-SA"/>
                      </w:rPr>
                      <w:t>panaudo-tas</w:t>
                    </w:r>
                    <w:proofErr w:type="spellEnd"/>
                    <w:r>
                      <w:rPr>
                        <w:sz w:val="20"/>
                        <w:lang w:eastAsia="ar-SA"/>
                      </w:rPr>
                      <w:t xml:space="preserve"> finansavimas pagal šaltinius</w:t>
                    </w: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Savivaldybės biudžeto lėšos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59851</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111AF5">
                <w:tc>
                  <w:tcPr>
                    <w:tcW w:w="1074"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Valstybės biudžeto lėšos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111AF5">
                <w:tc>
                  <w:tcPr>
                    <w:tcW w:w="1074"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Kitos viešosios lėšos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111AF5">
                <w:tc>
                  <w:tcPr>
                    <w:tcW w:w="1074"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Privačios lėšos</w:t>
                    </w:r>
                  </w:p>
                </w:tc>
                <w:tc>
                  <w:tcPr>
                    <w:tcW w:w="850"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7839A9" w:rsidTr="00111AF5">
                <w:tc>
                  <w:tcPr>
                    <w:tcW w:w="1074" w:type="dxa"/>
                    <w:tcBorders>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83" w:type="dxa"/>
                    <w:tcBorders>
                      <w:left w:val="single" w:sz="4" w:space="0" w:color="auto"/>
                      <w:bottom w:val="single" w:sz="4" w:space="0" w:color="auto"/>
                      <w:right w:val="single" w:sz="4" w:space="0" w:color="auto"/>
                    </w:tcBorders>
                  </w:tcPr>
                  <w:p w:rsidR="007839A9" w:rsidRPr="00026649" w:rsidRDefault="007839A9" w:rsidP="007839A9">
                    <w:pPr>
                      <w:suppressLineNumbers/>
                      <w:suppressAutoHyphens/>
                      <w:snapToGrid w:val="0"/>
                      <w:rPr>
                        <w:rFonts w:eastAsia="Calibri"/>
                        <w:b/>
                        <w:sz w:val="20"/>
                        <w:lang w:eastAsia="ar-SA"/>
                      </w:rPr>
                    </w:pPr>
                  </w:p>
                </w:tc>
                <w:tc>
                  <w:tcPr>
                    <w:tcW w:w="1336" w:type="dxa"/>
                    <w:tcBorders>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color w:val="000000"/>
                        <w:sz w:val="20"/>
                        <w:lang w:eastAsia="lt-LT"/>
                      </w:rPr>
                      <w:t>ES lėšos</w:t>
                    </w:r>
                  </w:p>
                </w:tc>
                <w:tc>
                  <w:tcPr>
                    <w:tcW w:w="850" w:type="dxa"/>
                    <w:tcBorders>
                      <w:top w:val="single" w:sz="4" w:space="0" w:color="auto"/>
                      <w:left w:val="single" w:sz="4" w:space="0" w:color="auto"/>
                      <w:bottom w:val="single" w:sz="4" w:space="0" w:color="auto"/>
                      <w:right w:val="single" w:sz="4" w:space="0" w:color="auto"/>
                    </w:tcBorders>
                  </w:tcPr>
                  <w:p w:rsidR="007839A9" w:rsidRDefault="00ED53C9" w:rsidP="007839A9">
                    <w:pPr>
                      <w:suppressLineNumbers/>
                      <w:suppressAutoHyphens/>
                      <w:snapToGrid w:val="0"/>
                      <w:rPr>
                        <w:sz w:val="20"/>
                        <w:lang w:eastAsia="ar-SA"/>
                      </w:rPr>
                    </w:pPr>
                    <w:r>
                      <w:rPr>
                        <w:sz w:val="20"/>
                        <w:lang w:eastAsia="ar-SA"/>
                      </w:rPr>
                      <w:t>339158</w:t>
                    </w:r>
                  </w:p>
                </w:tc>
                <w:tc>
                  <w:tcPr>
                    <w:tcW w:w="1418"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7839A9" w:rsidRDefault="007839A9" w:rsidP="007839A9">
                    <w:pPr>
                      <w:suppressLineNumbers/>
                      <w:suppressAutoHyphens/>
                      <w:snapToGrid w:val="0"/>
                      <w:jc w:val="center"/>
                      <w:rPr>
                        <w:sz w:val="20"/>
                        <w:lang w:eastAsia="ar-SA"/>
                      </w:rPr>
                    </w:pPr>
                  </w:p>
                </w:tc>
              </w:tr>
              <w:tr w:rsidR="00ED53C9" w:rsidTr="000A3A63">
                <w:tc>
                  <w:tcPr>
                    <w:tcW w:w="1074" w:type="dxa"/>
                    <w:tcBorders>
                      <w:top w:val="single" w:sz="4" w:space="0" w:color="auto"/>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Veiksmas</w:t>
                    </w:r>
                  </w:p>
                </w:tc>
                <w:tc>
                  <w:tcPr>
                    <w:tcW w:w="1783" w:type="dxa"/>
                    <w:tcBorders>
                      <w:top w:val="single" w:sz="4" w:space="0" w:color="auto"/>
                      <w:left w:val="single" w:sz="4" w:space="0" w:color="auto"/>
                      <w:right w:val="single" w:sz="4" w:space="0" w:color="auto"/>
                    </w:tcBorders>
                  </w:tcPr>
                  <w:p w:rsidR="00ED53C9" w:rsidRPr="00ED53C9" w:rsidRDefault="00ED53C9" w:rsidP="00ED53C9">
                    <w:pPr>
                      <w:suppressLineNumbers/>
                      <w:suppressAutoHyphens/>
                      <w:snapToGrid w:val="0"/>
                      <w:rPr>
                        <w:rFonts w:eastAsia="Calibri"/>
                        <w:b/>
                        <w:sz w:val="20"/>
                        <w:lang w:eastAsia="ar-SA"/>
                      </w:rPr>
                    </w:pPr>
                    <w:r w:rsidRPr="00ED53C9">
                      <w:rPr>
                        <w:rFonts w:eastAsia="Calibri"/>
                        <w:b/>
                        <w:sz w:val="20"/>
                        <w:lang w:eastAsia="ar-SA"/>
                      </w:rPr>
                      <w:t>1.2.24v Veiksmas:</w:t>
                    </w:r>
                    <w:r w:rsidRPr="00ED53C9">
                      <w:rPr>
                        <w:rFonts w:eastAsia="Calibri"/>
                        <w:b/>
                        <w:sz w:val="20"/>
                      </w:rPr>
                      <w:t xml:space="preserve"> Vaikų ir jaunimo neformalaus ugdymosi galimybių plėtra Rokiškio rajono kūno kultūros ir sporto centre, Rudolfo </w:t>
                    </w:r>
                    <w:proofErr w:type="spellStart"/>
                    <w:r w:rsidRPr="00ED53C9">
                      <w:rPr>
                        <w:rFonts w:eastAsia="Calibri"/>
                        <w:b/>
                        <w:sz w:val="20"/>
                      </w:rPr>
                      <w:t>Lymano</w:t>
                    </w:r>
                    <w:proofErr w:type="spellEnd"/>
                    <w:r w:rsidRPr="00ED53C9">
                      <w:rPr>
                        <w:rFonts w:eastAsia="Calibri"/>
                        <w:b/>
                        <w:sz w:val="20"/>
                      </w:rPr>
                      <w:t xml:space="preserve"> muzikos mokykloje, Rokiškio jaunimo centre, Rokiškio choreografijos mokykloje</w:t>
                    </w:r>
                  </w:p>
                </w:tc>
                <w:tc>
                  <w:tcPr>
                    <w:tcW w:w="1336"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2017-2018</w:t>
                    </w: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Pabaigos požymis (faktas, liudijantis kad veiksmas įgyvendintas)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r>
              <w:tr w:rsidR="00ED53C9" w:rsidTr="000A3A63">
                <w:tc>
                  <w:tcPr>
                    <w:tcW w:w="1074"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ED53C9" w:rsidRPr="00026649" w:rsidRDefault="00ED53C9" w:rsidP="00ED53C9">
                    <w:pPr>
                      <w:suppressLineNumbers/>
                      <w:suppressAutoHyphens/>
                      <w:snapToGrid w:val="0"/>
                      <w:rPr>
                        <w:rFonts w:eastAsia="Calibri"/>
                        <w:b/>
                        <w:sz w:val="20"/>
                        <w:lang w:eastAsia="ar-SA"/>
                      </w:rPr>
                    </w:pPr>
                  </w:p>
                </w:tc>
                <w:tc>
                  <w:tcPr>
                    <w:tcW w:w="1336" w:type="dxa"/>
                    <w:tcBorders>
                      <w:top w:val="single" w:sz="4" w:space="0" w:color="auto"/>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 xml:space="preserve">Planuotas ir </w:t>
                    </w:r>
                    <w:proofErr w:type="spellStart"/>
                    <w:r>
                      <w:rPr>
                        <w:sz w:val="20"/>
                        <w:lang w:eastAsia="ar-SA"/>
                      </w:rPr>
                      <w:t>panaudo-tas</w:t>
                    </w:r>
                    <w:proofErr w:type="spellEnd"/>
                    <w:r>
                      <w:rPr>
                        <w:sz w:val="20"/>
                        <w:lang w:eastAsia="ar-SA"/>
                      </w:rPr>
                      <w:t xml:space="preserve"> finansavimas pagal šaltinius</w:t>
                    </w: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Savivaldybės biudžeto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65446</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r>
              <w:tr w:rsidR="00ED53C9" w:rsidTr="000A3A63">
                <w:tc>
                  <w:tcPr>
                    <w:tcW w:w="1074"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ED53C9" w:rsidRPr="00026649" w:rsidRDefault="00ED53C9" w:rsidP="00ED53C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Valstybės biudžeto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r>
              <w:tr w:rsidR="00ED53C9" w:rsidTr="000A3A63">
                <w:tc>
                  <w:tcPr>
                    <w:tcW w:w="1074"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ED53C9" w:rsidRPr="00026649" w:rsidRDefault="00ED53C9" w:rsidP="00ED53C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Kitos viešosios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r>
              <w:tr w:rsidR="00ED53C9" w:rsidTr="000A3A63">
                <w:tc>
                  <w:tcPr>
                    <w:tcW w:w="1074"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ED53C9" w:rsidRPr="00026649" w:rsidRDefault="00ED53C9" w:rsidP="00ED53C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Privačios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r>
              <w:tr w:rsidR="00ED53C9" w:rsidTr="000A3A63">
                <w:tc>
                  <w:tcPr>
                    <w:tcW w:w="1074" w:type="dxa"/>
                    <w:tcBorders>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bottom w:val="single" w:sz="4" w:space="0" w:color="auto"/>
                      <w:right w:val="single" w:sz="4" w:space="0" w:color="auto"/>
                    </w:tcBorders>
                  </w:tcPr>
                  <w:p w:rsidR="00ED53C9" w:rsidRPr="00026649" w:rsidRDefault="00ED53C9" w:rsidP="00ED53C9">
                    <w:pPr>
                      <w:suppressLineNumbers/>
                      <w:suppressAutoHyphens/>
                      <w:snapToGrid w:val="0"/>
                      <w:rPr>
                        <w:rFonts w:eastAsia="Calibri"/>
                        <w:b/>
                        <w:sz w:val="20"/>
                        <w:lang w:eastAsia="ar-SA"/>
                      </w:rPr>
                    </w:pPr>
                  </w:p>
                </w:tc>
                <w:tc>
                  <w:tcPr>
                    <w:tcW w:w="1336" w:type="dxa"/>
                    <w:tcBorders>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ES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370859</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r>
              <w:tr w:rsidR="00ED53C9" w:rsidTr="0085623B">
                <w:tc>
                  <w:tcPr>
                    <w:tcW w:w="1074"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Veiksmas</w:t>
                    </w:r>
                  </w:p>
                </w:tc>
                <w:tc>
                  <w:tcPr>
                    <w:tcW w:w="1783" w:type="dxa"/>
                    <w:tcBorders>
                      <w:top w:val="single" w:sz="4" w:space="0" w:color="auto"/>
                      <w:left w:val="single" w:sz="4" w:space="0" w:color="auto"/>
                      <w:bottom w:val="single" w:sz="4" w:space="0" w:color="auto"/>
                      <w:right w:val="single" w:sz="4" w:space="0" w:color="auto"/>
                    </w:tcBorders>
                  </w:tcPr>
                  <w:p w:rsidR="00ED53C9" w:rsidRPr="00026649" w:rsidRDefault="00ED53C9" w:rsidP="00ED53C9">
                    <w:pPr>
                      <w:suppressLineNumbers/>
                      <w:suppressAutoHyphens/>
                      <w:snapToGrid w:val="0"/>
                      <w:rPr>
                        <w:sz w:val="20"/>
                        <w:lang w:eastAsia="ar-SA"/>
                      </w:rPr>
                    </w:pPr>
                    <w:r w:rsidRPr="00026649">
                      <w:rPr>
                        <w:rFonts w:eastAsia="Calibri"/>
                        <w:b/>
                        <w:sz w:val="20"/>
                        <w:lang w:eastAsia="ar-SA"/>
                      </w:rPr>
                      <w:t>1.2.25v Veiksmas:</w:t>
                    </w:r>
                    <w:r w:rsidRPr="00026649">
                      <w:rPr>
                        <w:rFonts w:eastAsia="Calibri"/>
                        <w:sz w:val="20"/>
                      </w:rPr>
                      <w:t xml:space="preserve"> </w:t>
                    </w:r>
                    <w:r w:rsidRPr="00026649">
                      <w:rPr>
                        <w:rFonts w:eastAsia="Calibri"/>
                        <w:b/>
                        <w:sz w:val="20"/>
                      </w:rPr>
                      <w:t>Sveikatingumo, rekreacijos ir sporto komplekso baseino statyba Rokiškyje</w:t>
                    </w:r>
                  </w:p>
                </w:tc>
                <w:tc>
                  <w:tcPr>
                    <w:tcW w:w="1336"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2015-2020</w:t>
                    </w: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Pabaigos požymis (faktas, liudijantis kad veiksmas įgyvendintas)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X</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X</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r>
              <w:tr w:rsidR="00ED53C9" w:rsidTr="0085623B">
                <w:trPr>
                  <w:trHeight w:val="183"/>
                </w:trPr>
                <w:tc>
                  <w:tcPr>
                    <w:tcW w:w="1074" w:type="dxa"/>
                    <w:vMerge w:val="restart"/>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783" w:type="dxa"/>
                    <w:vMerge w:val="restart"/>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336" w:type="dxa"/>
                    <w:vMerge w:val="restart"/>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 xml:space="preserve">Planuotas ir </w:t>
                    </w:r>
                    <w:proofErr w:type="spellStart"/>
                    <w:r>
                      <w:rPr>
                        <w:sz w:val="20"/>
                        <w:lang w:eastAsia="ar-SA"/>
                      </w:rPr>
                      <w:t>panaudo-tas</w:t>
                    </w:r>
                    <w:proofErr w:type="spellEnd"/>
                    <w:r>
                      <w:rPr>
                        <w:sz w:val="20"/>
                        <w:lang w:eastAsia="ar-SA"/>
                      </w:rPr>
                      <w:t xml:space="preserve"> finansavimas pagal šaltinius</w:t>
                    </w: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Savivaldybės biudžeto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1078043</w:t>
                    </w:r>
                  </w:p>
                </w:tc>
                <w:tc>
                  <w:tcPr>
                    <w:tcW w:w="1418" w:type="dxa"/>
                    <w:tcBorders>
                      <w:top w:val="single" w:sz="4" w:space="0" w:color="auto"/>
                      <w:left w:val="single" w:sz="4" w:space="0" w:color="auto"/>
                      <w:bottom w:val="single" w:sz="4" w:space="0" w:color="auto"/>
                      <w:right w:val="single" w:sz="4" w:space="0" w:color="auto"/>
                    </w:tcBorders>
                  </w:tcPr>
                  <w:p w:rsidR="00ED53C9" w:rsidRPr="00026649" w:rsidRDefault="00ED53C9" w:rsidP="00ED53C9">
                    <w:pPr>
                      <w:suppressLineNumbers/>
                      <w:suppressAutoHyphens/>
                      <w:snapToGrid w:val="0"/>
                      <w:jc w:val="center"/>
                      <w:rPr>
                        <w:sz w:val="20"/>
                        <w:lang w:eastAsia="ar-SA"/>
                      </w:rPr>
                    </w:pPr>
                    <w:r>
                      <w:rPr>
                        <w:sz w:val="20"/>
                        <w:lang w:eastAsia="ar-SA"/>
                      </w:rPr>
                      <w:t>712426</w:t>
                    </w:r>
                  </w:p>
                </w:tc>
                <w:tc>
                  <w:tcPr>
                    <w:tcW w:w="1842" w:type="dxa"/>
                    <w:vMerge w:val="restart"/>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both"/>
                      <w:rPr>
                        <w:sz w:val="20"/>
                        <w:lang w:eastAsia="ar-SA"/>
                      </w:rPr>
                    </w:pPr>
                    <w:r>
                      <w:rPr>
                        <w:sz w:val="20"/>
                        <w:lang w:eastAsia="ar-SA"/>
                      </w:rPr>
                      <w:t>X</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both"/>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 xml:space="preserve">Panaudota SB lėšų 2015m. -45318 </w:t>
                    </w:r>
                    <w:proofErr w:type="spellStart"/>
                    <w:r>
                      <w:rPr>
                        <w:sz w:val="20"/>
                        <w:lang w:eastAsia="ar-SA"/>
                      </w:rPr>
                      <w:t>Eur</w:t>
                    </w:r>
                    <w:proofErr w:type="spellEnd"/>
                    <w:r>
                      <w:rPr>
                        <w:sz w:val="20"/>
                        <w:lang w:eastAsia="ar-SA"/>
                      </w:rPr>
                      <w:t xml:space="preserve">; 2016 m. – 667108 </w:t>
                    </w:r>
                    <w:proofErr w:type="spellStart"/>
                    <w:r>
                      <w:rPr>
                        <w:sz w:val="20"/>
                        <w:lang w:eastAsia="ar-SA"/>
                      </w:rPr>
                      <w:t>Eur</w:t>
                    </w:r>
                    <w:proofErr w:type="spellEnd"/>
                    <w:r>
                      <w:rPr>
                        <w:sz w:val="20"/>
                        <w:lang w:eastAsia="ar-SA"/>
                      </w:rPr>
                      <w:t>;</w:t>
                    </w:r>
                  </w:p>
                </w:tc>
              </w:tr>
              <w:tr w:rsidR="00ED53C9" w:rsidTr="0085623B">
                <w:trPr>
                  <w:trHeight w:val="183"/>
                </w:trPr>
                <w:tc>
                  <w:tcPr>
                    <w:tcW w:w="1074"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783"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336"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Valstybės biudžeto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2607000</w:t>
                    </w:r>
                  </w:p>
                </w:tc>
                <w:tc>
                  <w:tcPr>
                    <w:tcW w:w="1418" w:type="dxa"/>
                    <w:tcBorders>
                      <w:top w:val="single" w:sz="4" w:space="0" w:color="auto"/>
                      <w:left w:val="single" w:sz="4" w:space="0" w:color="auto"/>
                      <w:bottom w:val="single" w:sz="4" w:space="0" w:color="auto"/>
                      <w:right w:val="single" w:sz="4" w:space="0" w:color="auto"/>
                    </w:tcBorders>
                  </w:tcPr>
                  <w:p w:rsidR="00ED53C9" w:rsidRPr="00026649" w:rsidRDefault="00ED53C9" w:rsidP="00ED53C9">
                    <w:pPr>
                      <w:suppressLineNumbers/>
                      <w:suppressAutoHyphens/>
                      <w:snapToGrid w:val="0"/>
                      <w:jc w:val="center"/>
                      <w:rPr>
                        <w:sz w:val="20"/>
                        <w:lang w:eastAsia="ar-SA"/>
                      </w:rPr>
                    </w:pPr>
                    <w:r>
                      <w:rPr>
                        <w:sz w:val="20"/>
                        <w:lang w:eastAsia="ar-SA"/>
                      </w:rPr>
                      <w:t>1234810</w:t>
                    </w:r>
                  </w:p>
                </w:tc>
                <w:tc>
                  <w:tcPr>
                    <w:tcW w:w="1842"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jc w:val="center"/>
                      <w:rPr>
                        <w:b/>
                      </w:rPr>
                    </w:pPr>
                    <w:r>
                      <w:rPr>
                        <w:sz w:val="20"/>
                        <w:lang w:eastAsia="ar-SA"/>
                      </w:rPr>
                      <w:t xml:space="preserve">Panaudota Valstybės investicijų </w:t>
                    </w:r>
                    <w:proofErr w:type="spellStart"/>
                    <w:r>
                      <w:rPr>
                        <w:sz w:val="20"/>
                        <w:lang w:eastAsia="ar-SA"/>
                      </w:rPr>
                      <w:t>prgramos</w:t>
                    </w:r>
                    <w:proofErr w:type="spellEnd"/>
                    <w:r>
                      <w:rPr>
                        <w:sz w:val="20"/>
                        <w:lang w:eastAsia="ar-SA"/>
                      </w:rPr>
                      <w:t xml:space="preserve"> lėšų 2015m. -</w:t>
                    </w:r>
                    <w:r w:rsidRPr="00954E00">
                      <w:rPr>
                        <w:sz w:val="18"/>
                        <w:szCs w:val="18"/>
                      </w:rPr>
                      <w:t>144 810</w:t>
                    </w:r>
                  </w:p>
                  <w:p w:rsidR="00ED53C9" w:rsidRDefault="00ED53C9" w:rsidP="00ED53C9">
                    <w:pPr>
                      <w:suppressLineNumbers/>
                      <w:suppressAutoHyphens/>
                      <w:snapToGrid w:val="0"/>
                      <w:rPr>
                        <w:sz w:val="20"/>
                        <w:lang w:eastAsia="ar-SA"/>
                      </w:rPr>
                    </w:pPr>
                    <w:r>
                      <w:rPr>
                        <w:sz w:val="20"/>
                        <w:lang w:eastAsia="ar-SA"/>
                      </w:rPr>
                      <w:t xml:space="preserve"> </w:t>
                    </w:r>
                    <w:proofErr w:type="spellStart"/>
                    <w:r>
                      <w:rPr>
                        <w:sz w:val="20"/>
                        <w:lang w:eastAsia="ar-SA"/>
                      </w:rPr>
                      <w:t>Eur</w:t>
                    </w:r>
                    <w:proofErr w:type="spellEnd"/>
                    <w:r>
                      <w:rPr>
                        <w:sz w:val="20"/>
                        <w:lang w:eastAsia="ar-SA"/>
                      </w:rPr>
                      <w:t>; 2016 m. –1090000Eur;</w:t>
                    </w:r>
                  </w:p>
                </w:tc>
              </w:tr>
              <w:tr w:rsidR="00ED53C9" w:rsidTr="0085623B">
                <w:trPr>
                  <w:trHeight w:val="183"/>
                </w:trPr>
                <w:tc>
                  <w:tcPr>
                    <w:tcW w:w="1074"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783"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336"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Kitos viešosios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w:t>
                    </w:r>
                  </w:p>
                </w:tc>
                <w:tc>
                  <w:tcPr>
                    <w:tcW w:w="1842"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r>
              <w:tr w:rsidR="00ED53C9" w:rsidTr="0085623B">
                <w:trPr>
                  <w:trHeight w:val="183"/>
                </w:trPr>
                <w:tc>
                  <w:tcPr>
                    <w:tcW w:w="1074"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783"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336"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Privačios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w:t>
                    </w:r>
                  </w:p>
                </w:tc>
                <w:tc>
                  <w:tcPr>
                    <w:tcW w:w="1842"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r>
              <w:tr w:rsidR="00ED53C9" w:rsidTr="0085623B">
                <w:trPr>
                  <w:trHeight w:val="183"/>
                </w:trPr>
                <w:tc>
                  <w:tcPr>
                    <w:tcW w:w="1074"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783"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336"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ES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w:t>
                    </w:r>
                  </w:p>
                </w:tc>
                <w:tc>
                  <w:tcPr>
                    <w:tcW w:w="1842" w:type="dxa"/>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r>
              <w:tr w:rsidR="00ED53C9" w:rsidTr="001C36AE">
                <w:trPr>
                  <w:trHeight w:val="183"/>
                </w:trPr>
                <w:tc>
                  <w:tcPr>
                    <w:tcW w:w="1074" w:type="dxa"/>
                    <w:tcBorders>
                      <w:top w:val="single" w:sz="4" w:space="0" w:color="auto"/>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Veiksmas</w:t>
                    </w:r>
                  </w:p>
                </w:tc>
                <w:tc>
                  <w:tcPr>
                    <w:tcW w:w="1783" w:type="dxa"/>
                    <w:tcBorders>
                      <w:top w:val="single" w:sz="4" w:space="0" w:color="auto"/>
                      <w:left w:val="single" w:sz="4" w:space="0" w:color="auto"/>
                      <w:right w:val="single" w:sz="4" w:space="0" w:color="auto"/>
                    </w:tcBorders>
                  </w:tcPr>
                  <w:p w:rsidR="00ED53C9" w:rsidRPr="00ED53C9" w:rsidRDefault="00ED53C9" w:rsidP="00ED53C9">
                    <w:pPr>
                      <w:suppressLineNumbers/>
                      <w:suppressAutoHyphens/>
                      <w:snapToGrid w:val="0"/>
                      <w:rPr>
                        <w:rFonts w:eastAsia="Calibri"/>
                        <w:b/>
                        <w:sz w:val="20"/>
                        <w:lang w:eastAsia="ar-SA"/>
                      </w:rPr>
                    </w:pPr>
                    <w:r w:rsidRPr="00ED53C9">
                      <w:rPr>
                        <w:rFonts w:eastAsia="Calibri"/>
                        <w:b/>
                        <w:sz w:val="20"/>
                        <w:lang w:eastAsia="ar-SA"/>
                      </w:rPr>
                      <w:t xml:space="preserve">1.2.26v Veiksmas: </w:t>
                    </w:r>
                    <w:r w:rsidRPr="00ED53C9">
                      <w:rPr>
                        <w:rFonts w:eastAsia="Calibri"/>
                        <w:b/>
                        <w:sz w:val="20"/>
                      </w:rPr>
                      <w:t>Pėsčiųjų ir dviračių takų plėtra Rokiškio miesto Vilties ir Aušros g.</w:t>
                    </w:r>
                  </w:p>
                </w:tc>
                <w:tc>
                  <w:tcPr>
                    <w:tcW w:w="1336"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2018-2020</w:t>
                    </w: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Pabaigos požymis (faktas, liudijantis kad veiksmas įgyvendintas)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r>
              <w:tr w:rsidR="00ED53C9" w:rsidTr="001C36AE">
                <w:trPr>
                  <w:trHeight w:val="183"/>
                </w:trPr>
                <w:tc>
                  <w:tcPr>
                    <w:tcW w:w="1074"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ED53C9" w:rsidRPr="00ED53C9" w:rsidRDefault="00ED53C9" w:rsidP="00ED53C9">
                    <w:pPr>
                      <w:suppressLineNumbers/>
                      <w:suppressAutoHyphens/>
                      <w:snapToGrid w:val="0"/>
                      <w:rPr>
                        <w:rFonts w:eastAsia="Calibri"/>
                        <w:b/>
                        <w:sz w:val="20"/>
                        <w:lang w:eastAsia="ar-SA"/>
                      </w:rPr>
                    </w:pPr>
                  </w:p>
                </w:tc>
                <w:tc>
                  <w:tcPr>
                    <w:tcW w:w="1336" w:type="dxa"/>
                    <w:tcBorders>
                      <w:top w:val="single" w:sz="4" w:space="0" w:color="auto"/>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 xml:space="preserve">Planuotas ir </w:t>
                    </w:r>
                    <w:proofErr w:type="spellStart"/>
                    <w:r>
                      <w:rPr>
                        <w:sz w:val="20"/>
                        <w:lang w:eastAsia="ar-SA"/>
                      </w:rPr>
                      <w:t>panaudo-tas</w:t>
                    </w:r>
                    <w:proofErr w:type="spellEnd"/>
                    <w:r>
                      <w:rPr>
                        <w:sz w:val="20"/>
                        <w:lang w:eastAsia="ar-SA"/>
                      </w:rPr>
                      <w:t xml:space="preserve"> finansavimas pagal šaltinius</w:t>
                    </w: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Savivaldybės biudžeto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17432</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r>
              <w:tr w:rsidR="00ED53C9" w:rsidTr="001C36AE">
                <w:trPr>
                  <w:trHeight w:val="183"/>
                </w:trPr>
                <w:tc>
                  <w:tcPr>
                    <w:tcW w:w="1074"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ED53C9" w:rsidRPr="00026649" w:rsidRDefault="00ED53C9" w:rsidP="00ED53C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Valstybės biudžeto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r>
              <w:tr w:rsidR="00ED53C9" w:rsidTr="001C36AE">
                <w:trPr>
                  <w:trHeight w:val="183"/>
                </w:trPr>
                <w:tc>
                  <w:tcPr>
                    <w:tcW w:w="1074"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ED53C9" w:rsidRPr="00026649" w:rsidRDefault="00ED53C9" w:rsidP="00ED53C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Kitos viešosios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r>
              <w:tr w:rsidR="00ED53C9" w:rsidTr="001C36AE">
                <w:trPr>
                  <w:trHeight w:val="183"/>
                </w:trPr>
                <w:tc>
                  <w:tcPr>
                    <w:tcW w:w="1074"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ED53C9" w:rsidRPr="00026649" w:rsidRDefault="00ED53C9" w:rsidP="00ED53C9">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Privačios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r>
              <w:tr w:rsidR="00ED53C9" w:rsidTr="001C36AE">
                <w:trPr>
                  <w:trHeight w:val="183"/>
                </w:trPr>
                <w:tc>
                  <w:tcPr>
                    <w:tcW w:w="1074" w:type="dxa"/>
                    <w:tcBorders>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83" w:type="dxa"/>
                    <w:tcBorders>
                      <w:left w:val="single" w:sz="4" w:space="0" w:color="auto"/>
                      <w:bottom w:val="single" w:sz="4" w:space="0" w:color="auto"/>
                      <w:right w:val="single" w:sz="4" w:space="0" w:color="auto"/>
                    </w:tcBorders>
                  </w:tcPr>
                  <w:p w:rsidR="00ED53C9" w:rsidRPr="00026649" w:rsidRDefault="00ED53C9" w:rsidP="00ED53C9">
                    <w:pPr>
                      <w:suppressLineNumbers/>
                      <w:suppressAutoHyphens/>
                      <w:snapToGrid w:val="0"/>
                      <w:rPr>
                        <w:rFonts w:eastAsia="Calibri"/>
                        <w:b/>
                        <w:sz w:val="20"/>
                        <w:lang w:eastAsia="ar-SA"/>
                      </w:rPr>
                    </w:pPr>
                  </w:p>
                </w:tc>
                <w:tc>
                  <w:tcPr>
                    <w:tcW w:w="1336" w:type="dxa"/>
                    <w:tcBorders>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color w:val="000000"/>
                        <w:sz w:val="20"/>
                        <w:lang w:eastAsia="lt-LT"/>
                      </w:rPr>
                      <w:t>ES lėšos</w:t>
                    </w:r>
                  </w:p>
                </w:tc>
                <w:tc>
                  <w:tcPr>
                    <w:tcW w:w="850"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rPr>
                        <w:sz w:val="20"/>
                        <w:lang w:eastAsia="ar-SA"/>
                      </w:rPr>
                    </w:pPr>
                    <w:r>
                      <w:rPr>
                        <w:sz w:val="20"/>
                        <w:lang w:eastAsia="ar-SA"/>
                      </w:rPr>
                      <w:t>98778</w:t>
                    </w:r>
                  </w:p>
                </w:tc>
                <w:tc>
                  <w:tcPr>
                    <w:tcW w:w="1418"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ED53C9" w:rsidRDefault="00ED53C9" w:rsidP="00ED53C9">
                    <w:pPr>
                      <w:suppressLineNumbers/>
                      <w:suppressAutoHyphens/>
                      <w:snapToGrid w:val="0"/>
                      <w:ind w:firstLine="720"/>
                      <w:jc w:val="center"/>
                      <w:rPr>
                        <w:sz w:val="20"/>
                        <w:lang w:eastAsia="ar-SA"/>
                      </w:rPr>
                    </w:pPr>
                  </w:p>
                </w:tc>
              </w:tr>
              <w:tr w:rsidR="00646AD7" w:rsidTr="00A602DF">
                <w:trPr>
                  <w:trHeight w:val="183"/>
                </w:trPr>
                <w:tc>
                  <w:tcPr>
                    <w:tcW w:w="1074" w:type="dxa"/>
                    <w:tcBorders>
                      <w:top w:val="single" w:sz="4" w:space="0" w:color="auto"/>
                      <w:left w:val="single" w:sz="4" w:space="0" w:color="auto"/>
                      <w:right w:val="single" w:sz="4" w:space="0" w:color="auto"/>
                    </w:tcBorders>
                  </w:tcPr>
                  <w:p w:rsidR="00646AD7" w:rsidRDefault="00646AD7" w:rsidP="00646AD7">
                    <w:pPr>
                      <w:suppressLineNumbers/>
                      <w:suppressAutoHyphens/>
                      <w:snapToGrid w:val="0"/>
                      <w:jc w:val="center"/>
                      <w:rPr>
                        <w:sz w:val="20"/>
                        <w:lang w:eastAsia="ar-SA"/>
                      </w:rPr>
                    </w:pPr>
                    <w:r>
                      <w:rPr>
                        <w:sz w:val="20"/>
                        <w:lang w:eastAsia="ar-SA"/>
                      </w:rPr>
                      <w:t>Uždavinys</w:t>
                    </w:r>
                  </w:p>
                </w:tc>
                <w:tc>
                  <w:tcPr>
                    <w:tcW w:w="1783" w:type="dxa"/>
                    <w:tcBorders>
                      <w:top w:val="single" w:sz="4" w:space="0" w:color="auto"/>
                      <w:left w:val="single" w:sz="4" w:space="0" w:color="auto"/>
                      <w:right w:val="single" w:sz="4" w:space="0" w:color="auto"/>
                    </w:tcBorders>
                  </w:tcPr>
                  <w:p w:rsidR="00646AD7" w:rsidRPr="00646AD7" w:rsidRDefault="00646AD7" w:rsidP="00646AD7">
                    <w:pPr>
                      <w:tabs>
                        <w:tab w:val="left" w:pos="567"/>
                      </w:tabs>
                      <w:suppressAutoHyphens/>
                      <w:jc w:val="both"/>
                      <w:rPr>
                        <w:rFonts w:eastAsia="Calibri"/>
                        <w:sz w:val="20"/>
                        <w:lang w:eastAsia="ar-SA"/>
                      </w:rPr>
                    </w:pPr>
                    <w:r>
                      <w:rPr>
                        <w:rFonts w:eastAsia="Calibri"/>
                        <w:sz w:val="20"/>
                        <w:lang w:eastAsia="ar-SA"/>
                      </w:rPr>
                      <w:t>1.3.</w:t>
                    </w:r>
                    <w:r w:rsidRPr="0000164F">
                      <w:rPr>
                        <w:rFonts w:eastAsia="Calibri"/>
                        <w:sz w:val="20"/>
                        <w:lang w:eastAsia="ar-SA"/>
                      </w:rPr>
                      <w:t xml:space="preserve">Uždavinys: </w:t>
                    </w:r>
                    <w:r w:rsidRPr="00646AD7">
                      <w:rPr>
                        <w:rFonts w:eastAsia="Calibri"/>
                        <w:sz w:val="20"/>
                      </w:rPr>
                      <w:t xml:space="preserve">Padidinti tikslinių teritorijų ekonominį aktyvumą skatinant </w:t>
                    </w:r>
                    <w:r w:rsidRPr="00646AD7">
                      <w:rPr>
                        <w:rFonts w:eastAsia="Calibri"/>
                        <w:sz w:val="20"/>
                      </w:rPr>
                      <w:lastRenderedPageBreak/>
                      <w:t>sąveiką su aplinkiniais miestais ir mažinant pasiekiamumo netolygumus</w:t>
                    </w:r>
                  </w:p>
                  <w:p w:rsidR="00646AD7" w:rsidRDefault="00646AD7" w:rsidP="00646AD7">
                    <w:pPr>
                      <w:suppressLineNumbers/>
                      <w:suppressAutoHyphens/>
                      <w:snapToGrid w:val="0"/>
                      <w:ind w:firstLine="720"/>
                      <w:jc w:val="center"/>
                      <w:rPr>
                        <w:sz w:val="20"/>
                        <w:lang w:eastAsia="ar-SA"/>
                      </w:rPr>
                    </w:pPr>
                  </w:p>
                </w:tc>
                <w:tc>
                  <w:tcPr>
                    <w:tcW w:w="1336" w:type="dxa"/>
                    <w:tcBorders>
                      <w:top w:val="single" w:sz="4" w:space="0" w:color="auto"/>
                      <w:left w:val="single" w:sz="4" w:space="0" w:color="auto"/>
                      <w:right w:val="single" w:sz="4" w:space="0" w:color="auto"/>
                    </w:tcBorders>
                  </w:tcPr>
                  <w:p w:rsidR="00646AD7" w:rsidRDefault="00646AD7" w:rsidP="00646AD7">
                    <w:pPr>
                      <w:suppressLineNumbers/>
                      <w:suppressAutoHyphens/>
                      <w:snapToGrid w:val="0"/>
                      <w:rPr>
                        <w:sz w:val="20"/>
                        <w:lang w:eastAsia="ar-SA"/>
                      </w:rPr>
                    </w:pPr>
                    <w:r>
                      <w:rPr>
                        <w:sz w:val="20"/>
                        <w:lang w:eastAsia="ar-SA"/>
                      </w:rPr>
                      <w:lastRenderedPageBreak/>
                      <w:t>2014-2023 m.</w:t>
                    </w:r>
                  </w:p>
                </w:tc>
                <w:tc>
                  <w:tcPr>
                    <w:tcW w:w="1701" w:type="dxa"/>
                    <w:tcBorders>
                      <w:top w:val="single" w:sz="4" w:space="0" w:color="auto"/>
                      <w:left w:val="single" w:sz="4" w:space="0" w:color="auto"/>
                      <w:right w:val="single" w:sz="4" w:space="0" w:color="auto"/>
                    </w:tcBorders>
                  </w:tcPr>
                  <w:p w:rsidR="00646AD7" w:rsidRDefault="00646AD7" w:rsidP="00646AD7">
                    <w:pPr>
                      <w:suppressLineNumbers/>
                      <w:suppressAutoHyphens/>
                      <w:snapToGrid w:val="0"/>
                      <w:jc w:val="center"/>
                      <w:rPr>
                        <w:sz w:val="20"/>
                        <w:lang w:eastAsia="ar-SA"/>
                      </w:rPr>
                    </w:pPr>
                    <w:r>
                      <w:rPr>
                        <w:sz w:val="20"/>
                        <w:lang w:eastAsia="ar-SA"/>
                      </w:rPr>
                      <w:t xml:space="preserve">Jeigu baigtos įgyvendinti visos uždavinio priemonės, </w:t>
                    </w:r>
                    <w:r>
                      <w:rPr>
                        <w:sz w:val="20"/>
                        <w:lang w:eastAsia="ar-SA"/>
                      </w:rPr>
                      <w:lastRenderedPageBreak/>
                      <w:t>vėliausia priemonės  įgyvendinimo data</w:t>
                    </w:r>
                  </w:p>
                </w:tc>
                <w:tc>
                  <w:tcPr>
                    <w:tcW w:w="850" w:type="dxa"/>
                    <w:tcBorders>
                      <w:top w:val="single" w:sz="4" w:space="0" w:color="auto"/>
                      <w:left w:val="single" w:sz="4" w:space="0" w:color="auto"/>
                      <w:right w:val="single" w:sz="4" w:space="0" w:color="auto"/>
                    </w:tcBorders>
                  </w:tcPr>
                  <w:p w:rsidR="00646AD7" w:rsidRDefault="00646AD7" w:rsidP="00646AD7">
                    <w:pPr>
                      <w:suppressLineNumbers/>
                      <w:suppressAutoHyphens/>
                      <w:snapToGrid w:val="0"/>
                      <w:ind w:firstLine="720"/>
                      <w:jc w:val="center"/>
                      <w:rPr>
                        <w:sz w:val="20"/>
                        <w:lang w:eastAsia="ar-SA"/>
                      </w:rPr>
                    </w:pPr>
                  </w:p>
                </w:tc>
                <w:tc>
                  <w:tcPr>
                    <w:tcW w:w="1418" w:type="dxa"/>
                    <w:tcBorders>
                      <w:top w:val="single" w:sz="4" w:space="0" w:color="auto"/>
                      <w:left w:val="single" w:sz="4" w:space="0" w:color="auto"/>
                      <w:right w:val="single" w:sz="4" w:space="0" w:color="auto"/>
                    </w:tcBorders>
                  </w:tcPr>
                  <w:p w:rsidR="00646AD7" w:rsidRDefault="00097BF5" w:rsidP="00097BF5">
                    <w:pPr>
                      <w:suppressLineNumbers/>
                      <w:suppressAutoHyphens/>
                      <w:snapToGrid w:val="0"/>
                      <w:rPr>
                        <w:sz w:val="20"/>
                        <w:lang w:eastAsia="ar-SA"/>
                      </w:rPr>
                    </w:pPr>
                    <w:r>
                      <w:rPr>
                        <w:rFonts w:eastAsia="Calibri"/>
                        <w:szCs w:val="24"/>
                        <w:lang w:eastAsia="ar-SA"/>
                      </w:rPr>
                      <w:t xml:space="preserve">1.3-P-1 </w:t>
                    </w:r>
                    <w:r>
                      <w:rPr>
                        <w:rFonts w:eastAsia="Calibri"/>
                        <w:sz w:val="20"/>
                      </w:rPr>
                      <w:t xml:space="preserve">Produkto rodiklis </w:t>
                    </w:r>
                    <w:r w:rsidRPr="00097BF5">
                      <w:rPr>
                        <w:rFonts w:eastAsia="Calibri"/>
                        <w:sz w:val="20"/>
                      </w:rPr>
                      <w:t xml:space="preserve">Įsigytos </w:t>
                    </w:r>
                    <w:r w:rsidRPr="00097BF5">
                      <w:rPr>
                        <w:rFonts w:eastAsia="Calibri"/>
                        <w:sz w:val="20"/>
                      </w:rPr>
                      <w:lastRenderedPageBreak/>
                      <w:t>naujos ekologiškos viešojo transporto priemonės, vnt.</w:t>
                    </w:r>
                  </w:p>
                </w:tc>
                <w:tc>
                  <w:tcPr>
                    <w:tcW w:w="1842" w:type="dxa"/>
                    <w:tcBorders>
                      <w:top w:val="single" w:sz="4" w:space="0" w:color="auto"/>
                      <w:left w:val="single" w:sz="4" w:space="0" w:color="auto"/>
                      <w:bottom w:val="single" w:sz="4" w:space="0" w:color="auto"/>
                      <w:right w:val="single" w:sz="4" w:space="0" w:color="auto"/>
                    </w:tcBorders>
                  </w:tcPr>
                  <w:p w:rsidR="00646AD7" w:rsidRPr="00097BF5" w:rsidRDefault="00097BF5" w:rsidP="00646AD7">
                    <w:pPr>
                      <w:rPr>
                        <w:sz w:val="20"/>
                        <w:lang w:eastAsia="ar-SA"/>
                      </w:rPr>
                    </w:pPr>
                    <w:r>
                      <w:rPr>
                        <w:sz w:val="20"/>
                        <w:lang w:eastAsia="ar-SA"/>
                      </w:rPr>
                      <w:lastRenderedPageBreak/>
                      <w:t>0</w:t>
                    </w:r>
                  </w:p>
                </w:tc>
                <w:tc>
                  <w:tcPr>
                    <w:tcW w:w="1701" w:type="dxa"/>
                    <w:gridSpan w:val="2"/>
                    <w:tcBorders>
                      <w:top w:val="single" w:sz="4" w:space="0" w:color="auto"/>
                      <w:left w:val="single" w:sz="4" w:space="0" w:color="auto"/>
                      <w:bottom w:val="single" w:sz="4" w:space="0" w:color="auto"/>
                      <w:right w:val="single" w:sz="4" w:space="0" w:color="auto"/>
                    </w:tcBorders>
                  </w:tcPr>
                  <w:p w:rsidR="00646AD7" w:rsidRDefault="00097BF5" w:rsidP="00646AD7">
                    <w:pPr>
                      <w:suppressLineNumbers/>
                      <w:suppressAutoHyphens/>
                      <w:snapToGrid w:val="0"/>
                      <w:ind w:firstLine="720"/>
                      <w:jc w:val="both"/>
                      <w:rPr>
                        <w:sz w:val="20"/>
                        <w:lang w:eastAsia="ar-SA"/>
                      </w:rPr>
                    </w:pPr>
                    <w:r>
                      <w:rPr>
                        <w:sz w:val="20"/>
                        <w:lang w:eastAsia="ar-SA"/>
                      </w:rPr>
                      <w:t>0</w:t>
                    </w:r>
                  </w:p>
                </w:tc>
                <w:tc>
                  <w:tcPr>
                    <w:tcW w:w="3119" w:type="dxa"/>
                    <w:tcBorders>
                      <w:top w:val="single" w:sz="4" w:space="0" w:color="auto"/>
                      <w:left w:val="single" w:sz="4" w:space="0" w:color="auto"/>
                      <w:bottom w:val="single" w:sz="4" w:space="0" w:color="auto"/>
                      <w:right w:val="single" w:sz="4" w:space="0" w:color="auto"/>
                    </w:tcBorders>
                  </w:tcPr>
                  <w:p w:rsidR="00646AD7" w:rsidRDefault="00097BF5" w:rsidP="00097BF5">
                    <w:pPr>
                      <w:suppressLineNumbers/>
                      <w:suppressAutoHyphens/>
                      <w:snapToGrid w:val="0"/>
                      <w:ind w:firstLine="720"/>
                      <w:jc w:val="center"/>
                      <w:rPr>
                        <w:sz w:val="20"/>
                        <w:lang w:eastAsia="ar-SA"/>
                      </w:rPr>
                    </w:pPr>
                    <w:r>
                      <w:rPr>
                        <w:sz w:val="20"/>
                        <w:lang w:eastAsia="ar-SA"/>
                      </w:rPr>
                      <w:t xml:space="preserve">Rodiklio reikšmė planuojama pasiekti 2018 m. </w:t>
                    </w:r>
                  </w:p>
                </w:tc>
              </w:tr>
              <w:tr w:rsidR="00097BF5" w:rsidTr="000C63FB">
                <w:trPr>
                  <w:trHeight w:val="183"/>
                </w:trPr>
                <w:tc>
                  <w:tcPr>
                    <w:tcW w:w="1074" w:type="dxa"/>
                    <w:tcBorders>
                      <w:top w:val="single" w:sz="4" w:space="0" w:color="auto"/>
                      <w:left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lastRenderedPageBreak/>
                      <w:t>Veiksmas</w:t>
                    </w:r>
                  </w:p>
                </w:tc>
                <w:tc>
                  <w:tcPr>
                    <w:tcW w:w="1783" w:type="dxa"/>
                    <w:tcBorders>
                      <w:top w:val="single" w:sz="4" w:space="0" w:color="auto"/>
                      <w:left w:val="single" w:sz="4" w:space="0" w:color="auto"/>
                      <w:right w:val="single" w:sz="4" w:space="0" w:color="auto"/>
                    </w:tcBorders>
                  </w:tcPr>
                  <w:p w:rsidR="00097BF5" w:rsidRPr="00ED53C9" w:rsidRDefault="00097BF5" w:rsidP="00097BF5">
                    <w:pPr>
                      <w:suppressLineNumbers/>
                      <w:suppressAutoHyphens/>
                      <w:snapToGrid w:val="0"/>
                      <w:rPr>
                        <w:rFonts w:eastAsia="Calibri"/>
                        <w:b/>
                        <w:sz w:val="20"/>
                        <w:lang w:eastAsia="ar-SA"/>
                      </w:rPr>
                    </w:pPr>
                    <w:r w:rsidRPr="00ED53C9">
                      <w:rPr>
                        <w:rFonts w:eastAsia="Calibri"/>
                        <w:b/>
                        <w:sz w:val="20"/>
                        <w:lang w:eastAsia="ar-SA"/>
                      </w:rPr>
                      <w:t>1.</w:t>
                    </w:r>
                    <w:r>
                      <w:rPr>
                        <w:rFonts w:eastAsia="Calibri"/>
                        <w:b/>
                        <w:sz w:val="20"/>
                        <w:lang w:eastAsia="ar-SA"/>
                      </w:rPr>
                      <w:t>3.4</w:t>
                    </w:r>
                    <w:r w:rsidRPr="00ED53C9">
                      <w:rPr>
                        <w:rFonts w:eastAsia="Calibri"/>
                        <w:b/>
                        <w:sz w:val="20"/>
                        <w:lang w:eastAsia="ar-SA"/>
                      </w:rPr>
                      <w:t xml:space="preserve">v </w:t>
                    </w:r>
                    <w:r w:rsidRPr="00097BF5">
                      <w:rPr>
                        <w:rFonts w:eastAsia="Calibri"/>
                        <w:b/>
                        <w:bCs/>
                        <w:sz w:val="20"/>
                      </w:rPr>
                      <w:t>Vietinio susisiekimo viešojo transporto priemonių Rokiškio rajone atnaujinimas</w:t>
                    </w:r>
                  </w:p>
                </w:tc>
                <w:tc>
                  <w:tcPr>
                    <w:tcW w:w="1336"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rPr>
                        <w:sz w:val="20"/>
                        <w:lang w:eastAsia="ar-SA"/>
                      </w:rPr>
                    </w:pPr>
                    <w:r>
                      <w:rPr>
                        <w:sz w:val="20"/>
                        <w:lang w:eastAsia="ar-SA"/>
                      </w:rPr>
                      <w:t>2017-2018</w:t>
                    </w:r>
                  </w:p>
                </w:tc>
                <w:tc>
                  <w:tcPr>
                    <w:tcW w:w="1701"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Pabaigos požymis (faktas, liudijantis kad veiksmas įgyvendintas)</w:t>
                    </w:r>
                  </w:p>
                </w:tc>
                <w:tc>
                  <w:tcPr>
                    <w:tcW w:w="850"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418"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842"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01" w:type="dxa"/>
                    <w:gridSpan w:val="2"/>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0C63FB">
                <w:trPr>
                  <w:trHeight w:val="183"/>
                </w:trPr>
                <w:tc>
                  <w:tcPr>
                    <w:tcW w:w="1074" w:type="dxa"/>
                    <w:tcBorders>
                      <w:left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097BF5" w:rsidRPr="00ED53C9" w:rsidRDefault="00097BF5" w:rsidP="00097BF5">
                    <w:pPr>
                      <w:suppressLineNumbers/>
                      <w:suppressAutoHyphens/>
                      <w:snapToGrid w:val="0"/>
                      <w:rPr>
                        <w:rFonts w:eastAsia="Calibri"/>
                        <w:b/>
                        <w:sz w:val="20"/>
                        <w:lang w:eastAsia="ar-SA"/>
                      </w:rPr>
                    </w:pPr>
                  </w:p>
                </w:tc>
                <w:tc>
                  <w:tcPr>
                    <w:tcW w:w="1336" w:type="dxa"/>
                    <w:tcBorders>
                      <w:top w:val="single" w:sz="4" w:space="0" w:color="auto"/>
                      <w:left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 xml:space="preserve">Planuotas ir </w:t>
                    </w:r>
                    <w:proofErr w:type="spellStart"/>
                    <w:r>
                      <w:rPr>
                        <w:sz w:val="20"/>
                        <w:lang w:eastAsia="ar-SA"/>
                      </w:rPr>
                      <w:t>panaudo-tas</w:t>
                    </w:r>
                    <w:proofErr w:type="spellEnd"/>
                    <w:r>
                      <w:rPr>
                        <w:sz w:val="20"/>
                        <w:lang w:eastAsia="ar-SA"/>
                      </w:rPr>
                      <w:t xml:space="preserve"> finansavimas pagal šaltinius</w:t>
                    </w:r>
                  </w:p>
                </w:tc>
                <w:tc>
                  <w:tcPr>
                    <w:tcW w:w="1701"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color w:val="000000"/>
                        <w:sz w:val="20"/>
                        <w:lang w:eastAsia="lt-LT"/>
                      </w:rPr>
                      <w:t>Savivaldybės biudžeto lėšos</w:t>
                    </w:r>
                  </w:p>
                </w:tc>
                <w:tc>
                  <w:tcPr>
                    <w:tcW w:w="850"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rPr>
                        <w:sz w:val="20"/>
                        <w:lang w:eastAsia="ar-SA"/>
                      </w:rPr>
                    </w:pPr>
                    <w:r>
                      <w:rPr>
                        <w:sz w:val="20"/>
                        <w:lang w:eastAsia="ar-SA"/>
                      </w:rPr>
                      <w:t>47026</w:t>
                    </w:r>
                  </w:p>
                </w:tc>
                <w:tc>
                  <w:tcPr>
                    <w:tcW w:w="1418"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0C63FB">
                <w:trPr>
                  <w:trHeight w:val="183"/>
                </w:trPr>
                <w:tc>
                  <w:tcPr>
                    <w:tcW w:w="1074" w:type="dxa"/>
                    <w:tcBorders>
                      <w:left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097BF5" w:rsidRPr="00026649" w:rsidRDefault="00097BF5" w:rsidP="00097BF5">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color w:val="000000"/>
                        <w:sz w:val="20"/>
                        <w:lang w:eastAsia="lt-LT"/>
                      </w:rPr>
                      <w:t>Valstybės biudžeto lėšos</w:t>
                    </w:r>
                  </w:p>
                </w:tc>
                <w:tc>
                  <w:tcPr>
                    <w:tcW w:w="850"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0C63FB">
                <w:trPr>
                  <w:trHeight w:val="183"/>
                </w:trPr>
                <w:tc>
                  <w:tcPr>
                    <w:tcW w:w="1074" w:type="dxa"/>
                    <w:tcBorders>
                      <w:left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097BF5" w:rsidRPr="00026649" w:rsidRDefault="00097BF5" w:rsidP="00097BF5">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color w:val="000000"/>
                        <w:sz w:val="20"/>
                        <w:lang w:eastAsia="lt-LT"/>
                      </w:rPr>
                      <w:t>Kitos viešosios lėšos</w:t>
                    </w:r>
                  </w:p>
                </w:tc>
                <w:tc>
                  <w:tcPr>
                    <w:tcW w:w="850"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0C63FB">
                <w:trPr>
                  <w:trHeight w:val="183"/>
                </w:trPr>
                <w:tc>
                  <w:tcPr>
                    <w:tcW w:w="1074" w:type="dxa"/>
                    <w:tcBorders>
                      <w:left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83" w:type="dxa"/>
                    <w:tcBorders>
                      <w:left w:val="single" w:sz="4" w:space="0" w:color="auto"/>
                      <w:right w:val="single" w:sz="4" w:space="0" w:color="auto"/>
                    </w:tcBorders>
                  </w:tcPr>
                  <w:p w:rsidR="00097BF5" w:rsidRPr="00026649" w:rsidRDefault="00097BF5" w:rsidP="00097BF5">
                    <w:pPr>
                      <w:suppressLineNumbers/>
                      <w:suppressAutoHyphens/>
                      <w:snapToGrid w:val="0"/>
                      <w:rPr>
                        <w:rFonts w:eastAsia="Calibri"/>
                        <w:b/>
                        <w:sz w:val="20"/>
                        <w:lang w:eastAsia="ar-SA"/>
                      </w:rPr>
                    </w:pPr>
                  </w:p>
                </w:tc>
                <w:tc>
                  <w:tcPr>
                    <w:tcW w:w="1336" w:type="dxa"/>
                    <w:tcBorders>
                      <w:left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color w:val="000000"/>
                        <w:sz w:val="20"/>
                        <w:lang w:eastAsia="lt-LT"/>
                      </w:rPr>
                      <w:t>Privačios lėšos</w:t>
                    </w:r>
                  </w:p>
                </w:tc>
                <w:tc>
                  <w:tcPr>
                    <w:tcW w:w="850"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rPr>
                        <w:sz w:val="20"/>
                        <w:lang w:eastAsia="ar-SA"/>
                      </w:rPr>
                    </w:pPr>
                    <w:r>
                      <w:rPr>
                        <w:sz w:val="20"/>
                        <w:lang w:eastAsia="ar-SA"/>
                      </w:rPr>
                      <w:t>0</w:t>
                    </w:r>
                  </w:p>
                </w:tc>
                <w:tc>
                  <w:tcPr>
                    <w:tcW w:w="1418"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0C63FB">
                <w:trPr>
                  <w:trHeight w:val="183"/>
                </w:trPr>
                <w:tc>
                  <w:tcPr>
                    <w:tcW w:w="1074" w:type="dxa"/>
                    <w:tcBorders>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83" w:type="dxa"/>
                    <w:tcBorders>
                      <w:left w:val="single" w:sz="4" w:space="0" w:color="auto"/>
                      <w:bottom w:val="single" w:sz="4" w:space="0" w:color="auto"/>
                      <w:right w:val="single" w:sz="4" w:space="0" w:color="auto"/>
                    </w:tcBorders>
                  </w:tcPr>
                  <w:p w:rsidR="00097BF5" w:rsidRPr="00026649" w:rsidRDefault="00097BF5" w:rsidP="00097BF5">
                    <w:pPr>
                      <w:suppressLineNumbers/>
                      <w:suppressAutoHyphens/>
                      <w:snapToGrid w:val="0"/>
                      <w:rPr>
                        <w:rFonts w:eastAsia="Calibri"/>
                        <w:b/>
                        <w:sz w:val="20"/>
                        <w:lang w:eastAsia="ar-SA"/>
                      </w:rPr>
                    </w:pPr>
                  </w:p>
                </w:tc>
                <w:tc>
                  <w:tcPr>
                    <w:tcW w:w="1336" w:type="dxa"/>
                    <w:tcBorders>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color w:val="000000"/>
                        <w:sz w:val="20"/>
                        <w:lang w:eastAsia="lt-LT"/>
                      </w:rPr>
                      <w:t>ES lėšos</w:t>
                    </w:r>
                  </w:p>
                </w:tc>
                <w:tc>
                  <w:tcPr>
                    <w:tcW w:w="850"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rPr>
                        <w:sz w:val="20"/>
                        <w:lang w:eastAsia="ar-SA"/>
                      </w:rPr>
                    </w:pPr>
                    <w:r>
                      <w:rPr>
                        <w:sz w:val="20"/>
                        <w:lang w:eastAsia="ar-SA"/>
                      </w:rPr>
                      <w:t>266478</w:t>
                    </w:r>
                  </w:p>
                </w:tc>
                <w:tc>
                  <w:tcPr>
                    <w:tcW w:w="1418"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r>
                      <w:rPr>
                        <w:sz w:val="20"/>
                        <w:lang w:eastAsia="ar-SA"/>
                      </w:rPr>
                      <w:t>0</w:t>
                    </w:r>
                  </w:p>
                </w:tc>
                <w:tc>
                  <w:tcPr>
                    <w:tcW w:w="1842"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1701" w:type="dxa"/>
                    <w:gridSpan w:val="2"/>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jc w:val="center"/>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85623B">
                <w:trPr>
                  <w:trHeight w:val="183"/>
                </w:trPr>
                <w:tc>
                  <w:tcPr>
                    <w:tcW w:w="1074" w:type="dxa"/>
                    <w:vMerge w:val="restart"/>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783" w:type="dxa"/>
                    <w:vMerge w:val="restart"/>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sz w:val="20"/>
                        <w:lang w:eastAsia="ar-SA"/>
                      </w:rPr>
                      <w:t>Iš viso programos Rokiškio r. savivaldybės veiksmų planui:</w:t>
                    </w:r>
                  </w:p>
                </w:tc>
                <w:tc>
                  <w:tcPr>
                    <w:tcW w:w="1336" w:type="dxa"/>
                    <w:vMerge w:val="restart"/>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sz w:val="20"/>
                        <w:lang w:eastAsia="ar-SA"/>
                      </w:rPr>
                      <w:t xml:space="preserve">Planuotas ir </w:t>
                    </w:r>
                    <w:proofErr w:type="spellStart"/>
                    <w:r w:rsidRPr="00097BF5">
                      <w:rPr>
                        <w:b/>
                        <w:sz w:val="20"/>
                        <w:lang w:eastAsia="ar-SA"/>
                      </w:rPr>
                      <w:t>panaudo-tas</w:t>
                    </w:r>
                    <w:proofErr w:type="spellEnd"/>
                    <w:r w:rsidRPr="00097BF5">
                      <w:rPr>
                        <w:b/>
                        <w:sz w:val="20"/>
                        <w:lang w:eastAsia="ar-SA"/>
                      </w:rPr>
                      <w:t xml:space="preserve"> finansavimas pagal šaltinius</w:t>
                    </w:r>
                  </w:p>
                  <w:p w:rsidR="00097BF5" w:rsidRPr="00097BF5" w:rsidRDefault="00097BF5" w:rsidP="00097BF5">
                    <w:pPr>
                      <w:suppressLineNumbers/>
                      <w:suppressAutoHyphens/>
                      <w:snapToGrid w:val="0"/>
                      <w:jc w:val="center"/>
                      <w:rPr>
                        <w:b/>
                        <w:sz w:val="20"/>
                        <w:lang w:eastAsia="ar-SA"/>
                      </w:rPr>
                    </w:pPr>
                    <w:r w:rsidRPr="00097BF5">
                      <w:rPr>
                        <w:b/>
                        <w:sz w:val="20"/>
                        <w:lang w:eastAsia="ar-SA"/>
                      </w:rPr>
                      <w:t xml:space="preserve">. </w:t>
                    </w:r>
                  </w:p>
                </w:tc>
                <w:tc>
                  <w:tcPr>
                    <w:tcW w:w="1701"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color w:val="000000"/>
                        <w:sz w:val="20"/>
                        <w:lang w:eastAsia="lt-LT"/>
                      </w:rPr>
                      <w:t>Savivaldybės biudžeto lėšos</w:t>
                    </w:r>
                  </w:p>
                </w:tc>
                <w:tc>
                  <w:tcPr>
                    <w:tcW w:w="850"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sz w:val="20"/>
                        <w:lang w:eastAsia="ar-SA"/>
                      </w:rPr>
                      <w:t>1846407</w:t>
                    </w:r>
                  </w:p>
                </w:tc>
                <w:tc>
                  <w:tcPr>
                    <w:tcW w:w="1418"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sz w:val="20"/>
                        <w:lang w:eastAsia="ar-SA"/>
                      </w:rPr>
                      <w:t>721921,5</w:t>
                    </w:r>
                  </w:p>
                </w:tc>
                <w:tc>
                  <w:tcPr>
                    <w:tcW w:w="1842" w:type="dxa"/>
                    <w:vMerge w:val="restart"/>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both"/>
                      <w:rPr>
                        <w:sz w:val="20"/>
                        <w:lang w:eastAsia="ar-SA"/>
                      </w:rPr>
                    </w:pPr>
                    <w:r>
                      <w:rPr>
                        <w:sz w:val="20"/>
                        <w:lang w:eastAsia="ar-SA"/>
                      </w:rPr>
                      <w:t>X</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both"/>
                      <w:rPr>
                        <w:sz w:val="20"/>
                        <w:lang w:eastAsia="ar-SA"/>
                      </w:rPr>
                    </w:pPr>
                    <w:r>
                      <w:rPr>
                        <w:sz w:val="20"/>
                        <w:lang w:eastAsia="ar-SA"/>
                      </w:rPr>
                      <w:t>X</w:t>
                    </w: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85623B">
                <w:trPr>
                  <w:trHeight w:val="183"/>
                </w:trPr>
                <w:tc>
                  <w:tcPr>
                    <w:tcW w:w="1074" w:type="dxa"/>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783" w:type="dxa"/>
                    <w:vMerge/>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ind w:firstLine="720"/>
                      <w:jc w:val="center"/>
                      <w:rPr>
                        <w:b/>
                        <w:sz w:val="20"/>
                        <w:lang w:eastAsia="ar-SA"/>
                      </w:rPr>
                    </w:pPr>
                  </w:p>
                </w:tc>
                <w:tc>
                  <w:tcPr>
                    <w:tcW w:w="1336" w:type="dxa"/>
                    <w:vMerge/>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color w:val="000000"/>
                        <w:sz w:val="20"/>
                        <w:lang w:eastAsia="lt-LT"/>
                      </w:rPr>
                      <w:t>Valstybės biudžeto lėšos</w:t>
                    </w:r>
                  </w:p>
                </w:tc>
                <w:tc>
                  <w:tcPr>
                    <w:tcW w:w="850"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sz w:val="20"/>
                        <w:lang w:eastAsia="ar-SA"/>
                      </w:rPr>
                      <w:t>3427029</w:t>
                    </w:r>
                  </w:p>
                </w:tc>
                <w:tc>
                  <w:tcPr>
                    <w:tcW w:w="1418"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sz w:val="20"/>
                        <w:lang w:eastAsia="ar-SA"/>
                      </w:rPr>
                      <w:t>1234810</w:t>
                    </w:r>
                  </w:p>
                </w:tc>
                <w:tc>
                  <w:tcPr>
                    <w:tcW w:w="1842" w:type="dxa"/>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85623B">
                <w:trPr>
                  <w:trHeight w:val="183"/>
                </w:trPr>
                <w:tc>
                  <w:tcPr>
                    <w:tcW w:w="1074" w:type="dxa"/>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783" w:type="dxa"/>
                    <w:vMerge/>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ind w:firstLine="720"/>
                      <w:jc w:val="center"/>
                      <w:rPr>
                        <w:b/>
                        <w:sz w:val="20"/>
                        <w:lang w:eastAsia="ar-SA"/>
                      </w:rPr>
                    </w:pPr>
                  </w:p>
                </w:tc>
                <w:tc>
                  <w:tcPr>
                    <w:tcW w:w="1336" w:type="dxa"/>
                    <w:vMerge/>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color w:val="000000"/>
                        <w:sz w:val="20"/>
                        <w:lang w:eastAsia="lt-LT"/>
                      </w:rPr>
                      <w:t>Kitos viešosios lėšos</w:t>
                    </w:r>
                  </w:p>
                </w:tc>
                <w:tc>
                  <w:tcPr>
                    <w:tcW w:w="850"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rPr>
                        <w:b/>
                        <w:sz w:val="20"/>
                        <w:lang w:eastAsia="ar-SA"/>
                      </w:rPr>
                    </w:pPr>
                    <w:r w:rsidRPr="00097BF5">
                      <w:rPr>
                        <w:b/>
                        <w:sz w:val="20"/>
                        <w:lang w:eastAsia="ar-SA"/>
                      </w:rPr>
                      <w:t>-</w:t>
                    </w:r>
                  </w:p>
                </w:tc>
                <w:tc>
                  <w:tcPr>
                    <w:tcW w:w="1418"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ind w:firstLine="720"/>
                      <w:jc w:val="center"/>
                      <w:rPr>
                        <w:b/>
                        <w:sz w:val="20"/>
                        <w:lang w:eastAsia="ar-SA"/>
                      </w:rPr>
                    </w:pPr>
                    <w:r w:rsidRPr="00097BF5">
                      <w:rPr>
                        <w:b/>
                        <w:sz w:val="20"/>
                        <w:lang w:eastAsia="ar-SA"/>
                      </w:rPr>
                      <w:t>-</w:t>
                    </w:r>
                  </w:p>
                </w:tc>
                <w:tc>
                  <w:tcPr>
                    <w:tcW w:w="1842" w:type="dxa"/>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85623B">
                <w:trPr>
                  <w:trHeight w:val="183"/>
                </w:trPr>
                <w:tc>
                  <w:tcPr>
                    <w:tcW w:w="1074" w:type="dxa"/>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783" w:type="dxa"/>
                    <w:vMerge/>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ind w:firstLine="720"/>
                      <w:jc w:val="center"/>
                      <w:rPr>
                        <w:b/>
                        <w:sz w:val="20"/>
                        <w:lang w:eastAsia="ar-SA"/>
                      </w:rPr>
                    </w:pPr>
                  </w:p>
                </w:tc>
                <w:tc>
                  <w:tcPr>
                    <w:tcW w:w="1336" w:type="dxa"/>
                    <w:vMerge/>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color w:val="000000"/>
                        <w:sz w:val="20"/>
                        <w:lang w:eastAsia="lt-LT"/>
                      </w:rPr>
                      <w:t>Privačios lėšos</w:t>
                    </w:r>
                  </w:p>
                </w:tc>
                <w:tc>
                  <w:tcPr>
                    <w:tcW w:w="850"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rPr>
                        <w:b/>
                        <w:sz w:val="20"/>
                        <w:lang w:eastAsia="ar-SA"/>
                      </w:rPr>
                    </w:pPr>
                    <w:r w:rsidRPr="00097BF5">
                      <w:rPr>
                        <w:b/>
                        <w:sz w:val="20"/>
                        <w:lang w:eastAsia="ar-SA"/>
                      </w:rPr>
                      <w:t>-</w:t>
                    </w:r>
                  </w:p>
                </w:tc>
                <w:tc>
                  <w:tcPr>
                    <w:tcW w:w="1418"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ind w:firstLine="720"/>
                      <w:jc w:val="center"/>
                      <w:rPr>
                        <w:b/>
                        <w:sz w:val="20"/>
                        <w:lang w:eastAsia="ar-SA"/>
                      </w:rPr>
                    </w:pPr>
                    <w:r w:rsidRPr="00097BF5">
                      <w:rPr>
                        <w:b/>
                        <w:sz w:val="20"/>
                        <w:lang w:eastAsia="ar-SA"/>
                      </w:rPr>
                      <w:t>-</w:t>
                    </w:r>
                  </w:p>
                </w:tc>
                <w:tc>
                  <w:tcPr>
                    <w:tcW w:w="1842" w:type="dxa"/>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r w:rsidR="00097BF5" w:rsidTr="0085623B">
                <w:trPr>
                  <w:trHeight w:val="183"/>
                </w:trPr>
                <w:tc>
                  <w:tcPr>
                    <w:tcW w:w="1074" w:type="dxa"/>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783" w:type="dxa"/>
                    <w:vMerge/>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ind w:firstLine="720"/>
                      <w:jc w:val="center"/>
                      <w:rPr>
                        <w:b/>
                        <w:sz w:val="20"/>
                        <w:lang w:eastAsia="ar-SA"/>
                      </w:rPr>
                    </w:pPr>
                  </w:p>
                </w:tc>
                <w:tc>
                  <w:tcPr>
                    <w:tcW w:w="1336" w:type="dxa"/>
                    <w:vMerge/>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p>
                </w:tc>
                <w:tc>
                  <w:tcPr>
                    <w:tcW w:w="1701"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color w:val="000000"/>
                        <w:sz w:val="20"/>
                        <w:lang w:eastAsia="lt-LT"/>
                      </w:rPr>
                      <w:t>ES lėšos</w:t>
                    </w:r>
                  </w:p>
                </w:tc>
                <w:tc>
                  <w:tcPr>
                    <w:tcW w:w="850"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jc w:val="center"/>
                      <w:rPr>
                        <w:b/>
                        <w:sz w:val="20"/>
                        <w:lang w:eastAsia="ar-SA"/>
                      </w:rPr>
                    </w:pPr>
                    <w:r w:rsidRPr="00097BF5">
                      <w:rPr>
                        <w:b/>
                        <w:sz w:val="20"/>
                        <w:lang w:eastAsia="ar-SA"/>
                      </w:rPr>
                      <w:t>2567099</w:t>
                    </w:r>
                  </w:p>
                </w:tc>
                <w:tc>
                  <w:tcPr>
                    <w:tcW w:w="1418" w:type="dxa"/>
                    <w:tcBorders>
                      <w:top w:val="single" w:sz="4" w:space="0" w:color="auto"/>
                      <w:left w:val="single" w:sz="4" w:space="0" w:color="auto"/>
                      <w:bottom w:val="single" w:sz="4" w:space="0" w:color="auto"/>
                      <w:right w:val="single" w:sz="4" w:space="0" w:color="auto"/>
                    </w:tcBorders>
                  </w:tcPr>
                  <w:p w:rsidR="00097BF5" w:rsidRPr="00097BF5" w:rsidRDefault="00097BF5" w:rsidP="00097BF5">
                    <w:pPr>
                      <w:suppressLineNumbers/>
                      <w:suppressAutoHyphens/>
                      <w:snapToGrid w:val="0"/>
                      <w:ind w:firstLine="720"/>
                      <w:jc w:val="center"/>
                      <w:rPr>
                        <w:b/>
                        <w:sz w:val="20"/>
                        <w:lang w:eastAsia="ar-SA"/>
                      </w:rPr>
                    </w:pPr>
                    <w:r w:rsidRPr="00097BF5">
                      <w:rPr>
                        <w:b/>
                        <w:sz w:val="20"/>
                        <w:lang w:eastAsia="ar-SA"/>
                      </w:rPr>
                      <w:t>-</w:t>
                    </w:r>
                  </w:p>
                </w:tc>
                <w:tc>
                  <w:tcPr>
                    <w:tcW w:w="1842" w:type="dxa"/>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1701" w:type="dxa"/>
                    <w:gridSpan w:val="2"/>
                    <w:vMerge/>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c>
                  <w:tcPr>
                    <w:tcW w:w="3119" w:type="dxa"/>
                    <w:tcBorders>
                      <w:top w:val="single" w:sz="4" w:space="0" w:color="auto"/>
                      <w:left w:val="single" w:sz="4" w:space="0" w:color="auto"/>
                      <w:bottom w:val="single" w:sz="4" w:space="0" w:color="auto"/>
                      <w:right w:val="single" w:sz="4" w:space="0" w:color="auto"/>
                    </w:tcBorders>
                  </w:tcPr>
                  <w:p w:rsidR="00097BF5" w:rsidRDefault="00097BF5" w:rsidP="00097BF5">
                    <w:pPr>
                      <w:suppressLineNumbers/>
                      <w:suppressAutoHyphens/>
                      <w:snapToGrid w:val="0"/>
                      <w:ind w:firstLine="720"/>
                      <w:jc w:val="center"/>
                      <w:rPr>
                        <w:sz w:val="20"/>
                        <w:lang w:eastAsia="ar-SA"/>
                      </w:rPr>
                    </w:pPr>
                  </w:p>
                </w:tc>
              </w:tr>
            </w:tbl>
            <w:p w:rsidR="00E33092" w:rsidRDefault="00E33092" w:rsidP="00E33092">
              <w:pPr>
                <w:suppressAutoHyphens/>
                <w:ind w:firstLine="720"/>
                <w:jc w:val="both"/>
                <w:rPr>
                  <w:iCs/>
                  <w:sz w:val="22"/>
                  <w:szCs w:val="22"/>
                  <w:lang w:eastAsia="ar-SA"/>
                </w:rPr>
              </w:pPr>
            </w:p>
            <w:p w:rsidR="00097BF5" w:rsidRDefault="00097BF5" w:rsidP="00E33092">
              <w:pPr>
                <w:suppressAutoHyphens/>
                <w:ind w:firstLine="720"/>
                <w:jc w:val="both"/>
                <w:rPr>
                  <w:iCs/>
                  <w:sz w:val="22"/>
                  <w:szCs w:val="22"/>
                  <w:lang w:eastAsia="ar-SA"/>
                </w:rPr>
              </w:pPr>
            </w:p>
            <w:p w:rsidR="00097BF5" w:rsidRDefault="00097BF5" w:rsidP="00E33092">
              <w:pPr>
                <w:suppressAutoHyphens/>
                <w:ind w:firstLine="720"/>
                <w:jc w:val="both"/>
                <w:rPr>
                  <w:iCs/>
                  <w:sz w:val="22"/>
                  <w:szCs w:val="22"/>
                  <w:lang w:eastAsia="ar-SA"/>
                </w:rPr>
              </w:pPr>
            </w:p>
            <w:p w:rsidR="00097BF5" w:rsidRDefault="00097BF5" w:rsidP="00E33092">
              <w:pPr>
                <w:suppressAutoHyphens/>
                <w:ind w:firstLine="720"/>
                <w:jc w:val="both"/>
                <w:rPr>
                  <w:iCs/>
                  <w:sz w:val="22"/>
                  <w:szCs w:val="22"/>
                  <w:lang w:eastAsia="ar-SA"/>
                </w:rPr>
              </w:pPr>
            </w:p>
            <w:p w:rsidR="00097BF5" w:rsidRDefault="00097BF5" w:rsidP="00E33092">
              <w:pPr>
                <w:suppressAutoHyphens/>
                <w:ind w:firstLine="720"/>
                <w:jc w:val="both"/>
                <w:rPr>
                  <w:iCs/>
                  <w:sz w:val="22"/>
                  <w:szCs w:val="22"/>
                  <w:lang w:eastAsia="ar-SA"/>
                </w:rPr>
              </w:pPr>
            </w:p>
            <w:p w:rsidR="00E33092" w:rsidRDefault="00BD02CA" w:rsidP="00E33092">
              <w:pPr>
                <w:suppressAutoHyphens/>
                <w:jc w:val="center"/>
                <w:rPr>
                  <w:b/>
                  <w:bCs/>
                  <w:sz w:val="22"/>
                  <w:szCs w:val="22"/>
                  <w:lang w:eastAsia="ar-SA"/>
                </w:rPr>
              </w:pPr>
            </w:p>
          </w:sdtContent>
        </w:sdt>
        <w:sdt>
          <w:sdtPr>
            <w:alias w:val="skyrius"/>
            <w:tag w:val="part_d90920560cb047e5afbe405b9b4a3960"/>
            <w:id w:val="666838083"/>
          </w:sdtPr>
          <w:sdtEndPr/>
          <w:sdtContent>
            <w:p w:rsidR="00E33092" w:rsidRDefault="00BD02CA" w:rsidP="00E33092">
              <w:pPr>
                <w:suppressAutoHyphens/>
                <w:jc w:val="center"/>
                <w:rPr>
                  <w:b/>
                  <w:bCs/>
                  <w:sz w:val="22"/>
                  <w:szCs w:val="22"/>
                  <w:lang w:eastAsia="ar-SA"/>
                </w:rPr>
              </w:pPr>
              <w:sdt>
                <w:sdtPr>
                  <w:alias w:val="Numeris"/>
                  <w:tag w:val="nr_d90920560cb047e5afbe405b9b4a3960"/>
                  <w:id w:val="-916859724"/>
                </w:sdtPr>
                <w:sdtEndPr/>
                <w:sdtContent>
                  <w:r w:rsidR="00E33092">
                    <w:rPr>
                      <w:b/>
                      <w:bCs/>
                      <w:sz w:val="22"/>
                      <w:szCs w:val="22"/>
                      <w:lang w:eastAsia="ar-SA"/>
                    </w:rPr>
                    <w:t>III</w:t>
                  </w:r>
                </w:sdtContent>
              </w:sdt>
              <w:r w:rsidR="00E33092">
                <w:rPr>
                  <w:b/>
                  <w:bCs/>
                  <w:sz w:val="22"/>
                  <w:szCs w:val="22"/>
                  <w:lang w:eastAsia="ar-SA"/>
                </w:rPr>
                <w:t xml:space="preserve"> SKYRIUS</w:t>
              </w:r>
            </w:p>
            <w:sdt>
              <w:sdtPr>
                <w:alias w:val="Pavadinimas"/>
                <w:tag w:val="title_d90920560cb047e5afbe405b9b4a3960"/>
                <w:id w:val="1854530061"/>
              </w:sdtPr>
              <w:sdtEndPr/>
              <w:sdtContent>
                <w:p w:rsidR="00E33092" w:rsidRDefault="00E33092" w:rsidP="00E33092">
                  <w:pPr>
                    <w:suppressAutoHyphens/>
                    <w:jc w:val="center"/>
                    <w:rPr>
                      <w:b/>
                      <w:bCs/>
                      <w:sz w:val="22"/>
                      <w:szCs w:val="22"/>
                      <w:lang w:eastAsia="ar-SA"/>
                    </w:rPr>
                  </w:pPr>
                  <w:r>
                    <w:rPr>
                      <w:b/>
                      <w:bCs/>
                      <w:sz w:val="22"/>
                      <w:szCs w:val="22"/>
                      <w:lang w:eastAsia="ar-SA"/>
                    </w:rPr>
                    <w:t>PASIŪLYMAI DĖL PROGRAMOS PAKEITIMO</w:t>
                  </w:r>
                </w:p>
              </w:sdtContent>
            </w:sdt>
            <w:p w:rsidR="00E33092" w:rsidRDefault="00E33092" w:rsidP="00E33092">
              <w:pPr>
                <w:suppressAutoHyphens/>
                <w:jc w:val="both"/>
                <w:rPr>
                  <w:bCs/>
                  <w:sz w:val="22"/>
                  <w:szCs w:val="22"/>
                  <w:lang w:eastAsia="ar-SA"/>
                </w:rPr>
              </w:pPr>
            </w:p>
            <w:sdt>
              <w:sdtPr>
                <w:alias w:val="5 pr. 3 p."/>
                <w:tag w:val="part_0c34887b08b0470596d67b993ffa9354"/>
                <w:id w:val="1486586952"/>
              </w:sdtPr>
              <w:sdtEndPr/>
              <w:sdtContent>
                <w:p w:rsidR="007E1CA7" w:rsidRDefault="00BD02CA" w:rsidP="00E6748D">
                  <w:pPr>
                    <w:suppressAutoHyphens/>
                    <w:spacing w:line="360" w:lineRule="auto"/>
                    <w:jc w:val="both"/>
                    <w:rPr>
                      <w:bCs/>
                      <w:szCs w:val="24"/>
                      <w:lang w:eastAsia="ar-SA"/>
                    </w:rPr>
                  </w:pPr>
                  <w:sdt>
                    <w:sdtPr>
                      <w:alias w:val="Numeris"/>
                      <w:tag w:val="nr_0c34887b08b0470596d67b993ffa9354"/>
                      <w:id w:val="1751008993"/>
                    </w:sdtPr>
                    <w:sdtEndPr/>
                    <w:sdtContent>
                      <w:r w:rsidR="00E33092">
                        <w:rPr>
                          <w:bCs/>
                          <w:szCs w:val="24"/>
                          <w:lang w:eastAsia="ar-SA"/>
                        </w:rPr>
                        <w:t>3</w:t>
                      </w:r>
                    </w:sdtContent>
                  </w:sdt>
                  <w:r w:rsidR="00E33092">
                    <w:rPr>
                      <w:bCs/>
                      <w:szCs w:val="24"/>
                      <w:lang w:eastAsia="ar-SA"/>
                    </w:rPr>
                    <w:t>. Siūl</w:t>
                  </w:r>
                  <w:r w:rsidR="007E1CA7">
                    <w:rPr>
                      <w:bCs/>
                      <w:szCs w:val="24"/>
                      <w:lang w:eastAsia="ar-SA"/>
                    </w:rPr>
                    <w:t>oma atlikti programos 3 priedo keitimus, susijusius su Rokiškio r. savivaldybės administracijos planuojamais veiksmais:</w:t>
                  </w:r>
                </w:p>
                <w:p w:rsidR="001D6A6F" w:rsidRDefault="007E1CA7" w:rsidP="001D6A6F">
                  <w:r>
                    <w:lastRenderedPageBreak/>
                    <w:t xml:space="preserve">3. 1. </w:t>
                  </w:r>
                  <w:r w:rsidR="00651AB0">
                    <w:rPr>
                      <w:szCs w:val="24"/>
                    </w:rPr>
                    <w:t xml:space="preserve"> </w:t>
                  </w:r>
                  <w:r w:rsidR="00CB7B04" w:rsidRPr="00723612">
                    <w:rPr>
                      <w:rFonts w:eastAsia="Calibri"/>
                      <w:szCs w:val="24"/>
                      <w:lang w:eastAsia="ar-SA"/>
                    </w:rPr>
                    <w:t>Siūloma pakeisti veiksmo 1.2.22v pavadinimą ir vietoj buvusio</w:t>
                  </w:r>
                  <w:r w:rsidR="00CB7B04">
                    <w:rPr>
                      <w:rFonts w:eastAsia="Calibri"/>
                      <w:b/>
                      <w:szCs w:val="24"/>
                      <w:u w:val="single"/>
                      <w:lang w:eastAsia="ar-SA"/>
                    </w:rPr>
                    <w:t xml:space="preserve"> „</w:t>
                  </w:r>
                  <w:r w:rsidR="00CB7B04" w:rsidRPr="00311288">
                    <w:rPr>
                      <w:b/>
                      <w:color w:val="000000"/>
                      <w:szCs w:val="24"/>
                      <w:u w:val="single"/>
                    </w:rPr>
                    <w:t xml:space="preserve">Rokiškio miesto Kauno g. (nuo Laisvės g. iki Perkūno g.) </w:t>
                  </w:r>
                  <w:proofErr w:type="spellStart"/>
                  <w:r w:rsidR="00CB7B04" w:rsidRPr="00311288">
                    <w:rPr>
                      <w:b/>
                      <w:color w:val="000000"/>
                      <w:szCs w:val="24"/>
                      <w:u w:val="single"/>
                    </w:rPr>
                    <w:t>rekonstravimas“įrašyti</w:t>
                  </w:r>
                  <w:proofErr w:type="spellEnd"/>
                  <w:r w:rsidR="00CB7B04" w:rsidRPr="00311288">
                    <w:rPr>
                      <w:b/>
                      <w:color w:val="000000"/>
                      <w:szCs w:val="24"/>
                      <w:u w:val="single"/>
                    </w:rPr>
                    <w:t xml:space="preserve"> pavadinimą „</w:t>
                  </w:r>
                  <w:r w:rsidR="00CB7B04" w:rsidRPr="00311288">
                    <w:rPr>
                      <w:b/>
                      <w:color w:val="FF0000"/>
                      <w:szCs w:val="24"/>
                      <w:u w:val="single"/>
                    </w:rPr>
                    <w:t>Rokiškio miesto Kauno ir Perkūno gatvių dalių rekonstravimas</w:t>
                  </w:r>
                  <w:r w:rsidR="00CB7B04">
                    <w:rPr>
                      <w:b/>
                      <w:color w:val="FF0000"/>
                      <w:szCs w:val="24"/>
                      <w:u w:val="single"/>
                    </w:rPr>
                    <w:t xml:space="preserve">“, </w:t>
                  </w:r>
                  <w:r w:rsidR="00CB7B04" w:rsidRPr="00723612">
                    <w:rPr>
                      <w:color w:val="FF0000"/>
                      <w:szCs w:val="24"/>
                    </w:rPr>
                    <w:t>o veiksmo aprašyme</w:t>
                  </w:r>
                  <w:r w:rsidR="00CB7B04">
                    <w:rPr>
                      <w:color w:val="FF0000"/>
                      <w:szCs w:val="24"/>
                    </w:rPr>
                    <w:t xml:space="preserve"> </w:t>
                  </w:r>
                  <w:r w:rsidR="00CB7B04" w:rsidRPr="00723612">
                    <w:rPr>
                      <w:color w:val="FF0000"/>
                      <w:szCs w:val="24"/>
                    </w:rPr>
                    <w:t>vietoj žodžių „iški</w:t>
                  </w:r>
                  <w:r w:rsidR="00EB3C34">
                    <w:rPr>
                      <w:color w:val="FF0000"/>
                      <w:szCs w:val="24"/>
                    </w:rPr>
                    <w:t>liųjų p</w:t>
                  </w:r>
                  <w:r w:rsidR="00CB7B04" w:rsidRPr="00723612">
                    <w:rPr>
                      <w:color w:val="FF0000"/>
                      <w:szCs w:val="24"/>
                    </w:rPr>
                    <w:t>erėjų įrengimas“ įrašyti žodžius „švieslentės momentinio važiavimo greičio matavimui įrengimas</w:t>
                  </w:r>
                  <w:r w:rsidR="00CB7B04">
                    <w:rPr>
                      <w:color w:val="FF0000"/>
                      <w:szCs w:val="24"/>
                    </w:rPr>
                    <w:t>“, bei pakeisti siektiną rezultato rodiklį „</w:t>
                  </w:r>
                  <w:r w:rsidR="00CB7B04" w:rsidRPr="0028686F">
                    <w:rPr>
                      <w:rFonts w:eastAsia="Calibri"/>
                      <w:color w:val="FF0000"/>
                      <w:szCs w:val="24"/>
                    </w:rPr>
                    <w:t xml:space="preserve"> </w:t>
                  </w:r>
                  <w:r w:rsidR="00CB7B04">
                    <w:rPr>
                      <w:rFonts w:eastAsia="Calibri"/>
                      <w:color w:val="000000"/>
                      <w:szCs w:val="24"/>
                    </w:rPr>
                    <w:t xml:space="preserve">rekonstruoti esami automobilių keliai (savivaldybių keliai ir gatvės) – 0,78 km“, įrašant – „0,8 km“. </w:t>
                  </w:r>
                  <w:r w:rsidR="00CB7B04">
                    <w:rPr>
                      <w:rFonts w:eastAsia="Calibri"/>
                      <w:szCs w:val="24"/>
                    </w:rPr>
                    <w:t xml:space="preserve"> Dėl sumažėjusio po atliktų viešųjų pirkimų lėšų poreikio darbams, siūloma sumažinti projekto vertę bei 39 proc. sumažinti savivaldybės planuotą prisidėjimo prie veiksmo įgyvendinimo lėšų sumą, nurodant, kad veiksmo įgyvendinimui iš viso reikia </w:t>
                  </w:r>
                  <w:r w:rsidR="00CB7B04" w:rsidRPr="0028686F">
                    <w:rPr>
                      <w:color w:val="FF0000"/>
                      <w:szCs w:val="24"/>
                    </w:rPr>
                    <w:t>883861,18</w:t>
                  </w:r>
                  <w:r w:rsidR="00CB7B04">
                    <w:rPr>
                      <w:color w:val="FF0000"/>
                      <w:szCs w:val="24"/>
                    </w:rPr>
                    <w:t xml:space="preserve"> </w:t>
                  </w:r>
                  <w:proofErr w:type="spellStart"/>
                  <w:r w:rsidR="00CB7B04">
                    <w:rPr>
                      <w:color w:val="FF0000"/>
                      <w:szCs w:val="24"/>
                    </w:rPr>
                    <w:t>Eur</w:t>
                  </w:r>
                  <w:proofErr w:type="spellEnd"/>
                  <w:r w:rsidR="00CB7B04">
                    <w:rPr>
                      <w:color w:val="FF0000"/>
                      <w:szCs w:val="24"/>
                    </w:rPr>
                    <w:t xml:space="preserve">, o savivaldybės lėšos veiksmo įgyvendinimui sudaro </w:t>
                  </w:r>
                  <w:r w:rsidR="00CB7B04" w:rsidRPr="0028686F">
                    <w:rPr>
                      <w:color w:val="FF0000"/>
                      <w:szCs w:val="24"/>
                      <w:lang w:eastAsia="lt-LT"/>
                    </w:rPr>
                    <w:t>132579,18</w:t>
                  </w:r>
                  <w:r w:rsidR="00CB7B04">
                    <w:rPr>
                      <w:color w:val="FF0000"/>
                      <w:szCs w:val="24"/>
                      <w:lang w:eastAsia="lt-LT"/>
                    </w:rPr>
                    <w:t xml:space="preserve"> </w:t>
                  </w:r>
                  <w:proofErr w:type="spellStart"/>
                  <w:r w:rsidR="00CB7B04">
                    <w:rPr>
                      <w:color w:val="FF0000"/>
                      <w:szCs w:val="24"/>
                      <w:lang w:eastAsia="lt-LT"/>
                    </w:rPr>
                    <w:t>Eur</w:t>
                  </w:r>
                  <w:proofErr w:type="spellEnd"/>
                  <w:r w:rsidR="00CB7B04">
                    <w:rPr>
                      <w:color w:val="FF0000"/>
                      <w:szCs w:val="24"/>
                      <w:lang w:eastAsia="lt-LT"/>
                    </w:rPr>
                    <w:t xml:space="preserve">. </w:t>
                  </w:r>
                  <w:r w:rsidR="00CB7B04">
                    <w:rPr>
                      <w:color w:val="FF0000"/>
                      <w:szCs w:val="24"/>
                    </w:rPr>
                    <w:t xml:space="preserve"> </w:t>
                  </w:r>
                  <w:r w:rsidR="00CB7B04">
                    <w:rPr>
                      <w:rFonts w:eastAsia="Calibri"/>
                      <w:szCs w:val="24"/>
                    </w:rPr>
                    <w:t>Kadangi atlikus Kauno g. dalies (nuo sankirtos su Laisvės . iki sankirtos su Perkūno g.) rangos darbų pirkimus susitaupė nemažai lėšų, todėl už ES ir savivaldybės lėšų dalį planuojama atlikti ne tik Kauno g. dalies rekonstravimą, bet ir likusios Perkūno g. dalies rekonstravimo darbus. Šie keitimai būtina atlikti tam, kad teikiamas projektas su Perkūno g. dalies rekonstravimu atitiktų PITVP ir galėtų gauti ES finansavimą.</w:t>
                  </w:r>
                  <w:r w:rsidR="00D52787">
                    <w:rPr>
                      <w:rFonts w:eastAsia="Calibri"/>
                      <w:szCs w:val="24"/>
                    </w:rPr>
                    <w:t xml:space="preserve"> Planuojama teikti VRM-ui </w:t>
                  </w:r>
                  <w:r w:rsidR="00D52787" w:rsidRPr="00D52787">
                    <w:rPr>
                      <w:rFonts w:eastAsia="Calibri"/>
                      <w:szCs w:val="24"/>
                      <w:u w:val="single"/>
                    </w:rPr>
                    <w:t>skubų ITVP veiksmų plano keitimą</w:t>
                  </w:r>
                  <w:r w:rsidR="00D52787">
                    <w:rPr>
                      <w:rFonts w:eastAsia="Calibri"/>
                      <w:szCs w:val="24"/>
                    </w:rPr>
                    <w:t xml:space="preserve"> dėl šio veiksmo, kad projektas galėtų būti įtrauktas į regiono projektų sąrašą kai atitinkantis PITVP.</w:t>
                  </w:r>
                </w:p>
                <w:p w:rsidR="0062137A" w:rsidRPr="0062137A" w:rsidRDefault="0062137A" w:rsidP="001D6A6F">
                  <w:pPr>
                    <w:rPr>
                      <w:sz w:val="22"/>
                    </w:rPr>
                  </w:pPr>
                </w:p>
                <w:p w:rsidR="00F45681" w:rsidRDefault="00F45681" w:rsidP="00CB7B04">
                  <w:pPr>
                    <w:spacing w:line="276" w:lineRule="auto"/>
                    <w:jc w:val="both"/>
                  </w:pPr>
                  <w:r w:rsidRPr="00CB7B04">
                    <w:rPr>
                      <w:rFonts w:eastAsia="Calibri"/>
                      <w:szCs w:val="24"/>
                      <w:lang w:eastAsia="ar-SA"/>
                    </w:rPr>
                    <w:t>3.2.</w:t>
                  </w:r>
                  <w:r>
                    <w:rPr>
                      <w:rFonts w:eastAsia="Calibri"/>
                      <w:b/>
                      <w:szCs w:val="24"/>
                      <w:u w:val="single"/>
                      <w:lang w:eastAsia="ar-SA"/>
                    </w:rPr>
                    <w:t xml:space="preserve"> </w:t>
                  </w:r>
                  <w:r w:rsidR="00CB7B04">
                    <w:rPr>
                      <w:szCs w:val="24"/>
                    </w:rPr>
                    <w:t>siūloma pakeisti Programos 1.2.24v veiksmo „</w:t>
                  </w:r>
                  <w:r w:rsidR="00CB7B04">
                    <w:rPr>
                      <w:rFonts w:eastAsia="Calibri"/>
                      <w:b/>
                      <w:szCs w:val="24"/>
                      <w:u w:val="single"/>
                    </w:rPr>
                    <w:t xml:space="preserve">Vaikų ir jaunimo neformalaus ugdymosi galimybių plėtra Rokiškio rajono kūno kultūros ir sporto centre, Rudolfo </w:t>
                  </w:r>
                  <w:proofErr w:type="spellStart"/>
                  <w:r w:rsidR="00CB7B04">
                    <w:rPr>
                      <w:rFonts w:eastAsia="Calibri"/>
                      <w:b/>
                      <w:szCs w:val="24"/>
                      <w:u w:val="single"/>
                    </w:rPr>
                    <w:t>Lymano</w:t>
                  </w:r>
                  <w:proofErr w:type="spellEnd"/>
                  <w:r w:rsidR="00CB7B04">
                    <w:rPr>
                      <w:rFonts w:eastAsia="Calibri"/>
                      <w:b/>
                      <w:szCs w:val="24"/>
                      <w:u w:val="single"/>
                    </w:rPr>
                    <w:t xml:space="preserve"> muzikos mokykloje, Rokiškio jaunimo centre, Rokiškio choreografijos mokykloje</w:t>
                  </w:r>
                  <w:r w:rsidR="00CB7B04">
                    <w:rPr>
                      <w:rFonts w:eastAsia="Calibri"/>
                      <w:szCs w:val="24"/>
                    </w:rPr>
                    <w:t xml:space="preserve"> „  </w:t>
                  </w:r>
                  <w:r w:rsidR="00CB7B04" w:rsidRPr="0062137A">
                    <w:rPr>
                      <w:rFonts w:eastAsia="Calibri"/>
                      <w:szCs w:val="24"/>
                    </w:rPr>
                    <w:t xml:space="preserve">pavadinimą į </w:t>
                  </w:r>
                  <w:r w:rsidR="00CB7B04" w:rsidRPr="0062137A">
                    <w:t>„</w:t>
                  </w:r>
                  <w:r w:rsidR="00CB7B04" w:rsidRPr="0062137A">
                    <w:rPr>
                      <w:b/>
                      <w:u w:val="single"/>
                    </w:rPr>
                    <w:t>Vaikų ir jaunimo neformalaus ugdymosi galimybių plėtra Rokiškio rajone“</w:t>
                  </w:r>
                  <w:r w:rsidR="00CB7B04" w:rsidRPr="0062137A">
                    <w:t>, kadangi rengiant ir teikiant paraišką bei projektinį pasiūlymą svarbus ribotas projekto pavadinimo ženklų skaičius. Taip pat siūloma keisti šio veiksmo įgyvendinimo laikotarpį, jo pabaigą nurodant 2020 m., kadangi re</w:t>
                  </w:r>
                  <w:r w:rsidR="00EB3C34">
                    <w:t>a</w:t>
                  </w:r>
                  <w:r w:rsidR="00CB7B04" w:rsidRPr="0062137A">
                    <w:t>l</w:t>
                  </w:r>
                  <w:r w:rsidR="00EB3C34">
                    <w:t>i</w:t>
                  </w:r>
                  <w:r w:rsidR="00CB7B04" w:rsidRPr="0062137A">
                    <w:t xml:space="preserve">ai planuojamų projekto veiklų pradžia numatoma 2018 m. sausio mėn., o projekto trukmė – 24 mėn.  </w:t>
                  </w:r>
                </w:p>
                <w:p w:rsidR="00E52535" w:rsidRPr="00165370" w:rsidRDefault="00E52535" w:rsidP="00CB7B04">
                  <w:pPr>
                    <w:spacing w:line="276" w:lineRule="auto"/>
                    <w:jc w:val="both"/>
                    <w:rPr>
                      <w:rFonts w:eastAsia="Calibri"/>
                      <w:szCs w:val="24"/>
                    </w:rPr>
                  </w:pPr>
                  <w:r w:rsidRPr="00165370">
                    <w:t xml:space="preserve">3.3. Siūloma išbraukti </w:t>
                  </w:r>
                  <w:r w:rsidRPr="00165370">
                    <w:rPr>
                      <w:rFonts w:eastAsia="Calibri"/>
                      <w:b/>
                      <w:szCs w:val="24"/>
                      <w:u w:val="single"/>
                      <w:lang w:eastAsia="ar-SA"/>
                    </w:rPr>
                    <w:t>1.3.4v Veiksmą „</w:t>
                  </w:r>
                  <w:r w:rsidRPr="00165370">
                    <w:rPr>
                      <w:rFonts w:eastAsia="Calibri"/>
                      <w:b/>
                      <w:bCs/>
                      <w:szCs w:val="24"/>
                      <w:u w:val="single"/>
                    </w:rPr>
                    <w:t xml:space="preserve">Vietinio susisiekimo viešojo transporto priemonių Rokiškio rajone atnaujinimas „ </w:t>
                  </w:r>
                  <w:r w:rsidRPr="00165370">
                    <w:rPr>
                      <w:rFonts w:eastAsia="Calibri"/>
                      <w:bCs/>
                      <w:szCs w:val="24"/>
                    </w:rPr>
                    <w:t>iš veiksmų plano</w:t>
                  </w:r>
                  <w:r w:rsidRPr="00165370">
                    <w:rPr>
                      <w:rFonts w:eastAsia="Calibri"/>
                      <w:b/>
                      <w:bCs/>
                      <w:szCs w:val="24"/>
                      <w:u w:val="single"/>
                    </w:rPr>
                    <w:t xml:space="preserve">, </w:t>
                  </w:r>
                  <w:r w:rsidRPr="00165370">
                    <w:rPr>
                      <w:rFonts w:eastAsia="Calibri"/>
                      <w:bCs/>
                      <w:szCs w:val="24"/>
                    </w:rPr>
                    <w:t xml:space="preserve">nes Rokiškio r. savivaldybė nenumato </w:t>
                  </w:r>
                  <w:proofErr w:type="spellStart"/>
                  <w:r w:rsidRPr="00165370">
                    <w:rPr>
                      <w:rFonts w:eastAsia="Calibri"/>
                      <w:bCs/>
                      <w:szCs w:val="24"/>
                    </w:rPr>
                    <w:t>nįgyvendinti</w:t>
                  </w:r>
                  <w:proofErr w:type="spellEnd"/>
                  <w:r w:rsidRPr="00165370">
                    <w:rPr>
                      <w:rFonts w:eastAsia="Calibri"/>
                      <w:bCs/>
                      <w:szCs w:val="24"/>
                    </w:rPr>
                    <w:t xml:space="preserve"> šio veiksmo pagal priemonę </w:t>
                  </w:r>
                  <w:r w:rsidRPr="00165370">
                    <w:rPr>
                      <w:bCs/>
                      <w:caps/>
                      <w:szCs w:val="24"/>
                    </w:rPr>
                    <w:t>04.5.1-TID-R-518</w:t>
                  </w:r>
                  <w:r w:rsidRPr="00165370">
                    <w:rPr>
                      <w:caps/>
                      <w:szCs w:val="24"/>
                    </w:rPr>
                    <w:t xml:space="preserve"> „</w:t>
                  </w:r>
                  <w:r w:rsidRPr="00165370">
                    <w:rPr>
                      <w:caps/>
                      <w:szCs w:val="24"/>
                      <w:lang w:eastAsia="lt-LT"/>
                    </w:rPr>
                    <w:t xml:space="preserve">Vietinio susisiekimo viešojo transporto priemonių parko atnaujinimas“, </w:t>
                  </w:r>
                  <w:r w:rsidRPr="00165370">
                    <w:rPr>
                      <w:szCs w:val="24"/>
                      <w:lang w:eastAsia="lt-LT"/>
                    </w:rPr>
                    <w:t xml:space="preserve">kaip neduodančio ekonominės naudos ir ekonomijos rajonui ir dėl to netikslingo įgyvendinti. Dėl šio keitimo buvo pritarta 2017-01-23 savivaldybės projektų rengimo ir įgyvendinimo koordinavimo darbo grupės posėdyje. </w:t>
                  </w:r>
                </w:p>
                <w:sdt>
                  <w:sdtPr>
                    <w:alias w:val="5 pr. 3.2 p."/>
                    <w:tag w:val="part_52cd7a82285d47e1b6ecc95f42291b52"/>
                    <w:id w:val="1194494630"/>
                  </w:sdtPr>
                  <w:sdtEndPr/>
                  <w:sdtContent>
                    <w:p w:rsidR="00B24B2B" w:rsidRDefault="00FC720D" w:rsidP="00FC720D">
                      <w:pPr>
                        <w:suppressAutoHyphens/>
                        <w:spacing w:line="360" w:lineRule="auto"/>
                        <w:ind w:firstLine="567"/>
                        <w:jc w:val="both"/>
                        <w:rPr>
                          <w:color w:val="000000"/>
                          <w:szCs w:val="22"/>
                          <w:lang w:eastAsia="ar-SA"/>
                        </w:rPr>
                      </w:pPr>
                      <w:r w:rsidRPr="00165370">
                        <w:t>Pridedamas siūlomo koreguoti Programos 3 priedo keitimų lyginamasis variantas.</w:t>
                      </w:r>
                    </w:p>
                  </w:sdtContent>
                </w:sdt>
              </w:sdtContent>
            </w:sdt>
          </w:sdtContent>
        </w:sdt>
      </w:sdtContent>
    </w:sdt>
    <w:p w:rsidR="00E33092" w:rsidRPr="00B24B2B" w:rsidRDefault="00E33092" w:rsidP="00B24B2B">
      <w:pPr>
        <w:tabs>
          <w:tab w:val="left" w:pos="9975"/>
        </w:tabs>
        <w:rPr>
          <w:szCs w:val="22"/>
          <w:lang w:eastAsia="ar-SA"/>
        </w:rPr>
        <w:sectPr w:rsidR="00E33092" w:rsidRPr="00B24B2B" w:rsidSect="001518C0">
          <w:headerReference w:type="first" r:id="rId9"/>
          <w:pgSz w:w="16838" w:h="11906" w:orient="landscape"/>
          <w:pgMar w:top="426" w:right="1701" w:bottom="567" w:left="1134" w:header="567" w:footer="567" w:gutter="0"/>
          <w:pgNumType w:start="1"/>
          <w:cols w:space="1296"/>
          <w:titlePg/>
          <w:docGrid w:linePitch="360"/>
        </w:sectPr>
      </w:pPr>
    </w:p>
    <w:p w:rsidR="00135860" w:rsidRDefault="00135860"/>
    <w:sectPr w:rsidR="0013586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CA" w:rsidRDefault="00BD02CA">
      <w:r>
        <w:separator/>
      </w:r>
    </w:p>
  </w:endnote>
  <w:endnote w:type="continuationSeparator" w:id="0">
    <w:p w:rsidR="00BD02CA" w:rsidRDefault="00BD0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CA" w:rsidRDefault="00BD02CA">
      <w:r>
        <w:separator/>
      </w:r>
    </w:p>
  </w:footnote>
  <w:footnote w:type="continuationSeparator" w:id="0">
    <w:p w:rsidR="00BD02CA" w:rsidRDefault="00BD0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C0" w:rsidRDefault="00BD02CA">
    <w:pPr>
      <w:tabs>
        <w:tab w:val="center" w:pos="4819"/>
        <w:tab w:val="right" w:pos="9638"/>
      </w:tabs>
      <w:suppressAutoHyphens/>
      <w:ind w:firstLine="720"/>
      <w:jc w:val="both"/>
      <w:rPr>
        <w:szCs w:val="24"/>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5A32"/>
    <w:multiLevelType w:val="hybridMultilevel"/>
    <w:tmpl w:val="64906E60"/>
    <w:lvl w:ilvl="0" w:tplc="1B4A70B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nsid w:val="6733505B"/>
    <w:multiLevelType w:val="hybridMultilevel"/>
    <w:tmpl w:val="0B5E8F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92"/>
    <w:rsid w:val="00000A27"/>
    <w:rsid w:val="0000164F"/>
    <w:rsid w:val="00026649"/>
    <w:rsid w:val="0003518A"/>
    <w:rsid w:val="00097BF5"/>
    <w:rsid w:val="00115112"/>
    <w:rsid w:val="00135860"/>
    <w:rsid w:val="0015028F"/>
    <w:rsid w:val="00165370"/>
    <w:rsid w:val="001C6713"/>
    <w:rsid w:val="001D3FDA"/>
    <w:rsid w:val="001D6A6F"/>
    <w:rsid w:val="001F50DB"/>
    <w:rsid w:val="00242BDB"/>
    <w:rsid w:val="002F5C0B"/>
    <w:rsid w:val="002F6CDC"/>
    <w:rsid w:val="00311288"/>
    <w:rsid w:val="00364838"/>
    <w:rsid w:val="003B3174"/>
    <w:rsid w:val="003F7E8B"/>
    <w:rsid w:val="004B35C8"/>
    <w:rsid w:val="004E40A8"/>
    <w:rsid w:val="00520A07"/>
    <w:rsid w:val="00534D71"/>
    <w:rsid w:val="0053603A"/>
    <w:rsid w:val="00592E3E"/>
    <w:rsid w:val="0062137A"/>
    <w:rsid w:val="00646AD7"/>
    <w:rsid w:val="00651AB0"/>
    <w:rsid w:val="00657998"/>
    <w:rsid w:val="006D2C96"/>
    <w:rsid w:val="006F2021"/>
    <w:rsid w:val="00723612"/>
    <w:rsid w:val="007839A9"/>
    <w:rsid w:val="007E1CA7"/>
    <w:rsid w:val="007E3F8D"/>
    <w:rsid w:val="00811355"/>
    <w:rsid w:val="00817D17"/>
    <w:rsid w:val="008406C1"/>
    <w:rsid w:val="0084790A"/>
    <w:rsid w:val="0085623B"/>
    <w:rsid w:val="00861CA3"/>
    <w:rsid w:val="00870D88"/>
    <w:rsid w:val="0093205E"/>
    <w:rsid w:val="00944656"/>
    <w:rsid w:val="00954E00"/>
    <w:rsid w:val="009B7C30"/>
    <w:rsid w:val="00AD6B80"/>
    <w:rsid w:val="00B24B2B"/>
    <w:rsid w:val="00B24E99"/>
    <w:rsid w:val="00BD02CA"/>
    <w:rsid w:val="00CB20A9"/>
    <w:rsid w:val="00CB52E7"/>
    <w:rsid w:val="00CB777C"/>
    <w:rsid w:val="00CB7B04"/>
    <w:rsid w:val="00CD1BA1"/>
    <w:rsid w:val="00D03EF9"/>
    <w:rsid w:val="00D11C9B"/>
    <w:rsid w:val="00D52787"/>
    <w:rsid w:val="00D539B0"/>
    <w:rsid w:val="00E33092"/>
    <w:rsid w:val="00E52535"/>
    <w:rsid w:val="00E63BAE"/>
    <w:rsid w:val="00E6748D"/>
    <w:rsid w:val="00E83793"/>
    <w:rsid w:val="00EA145C"/>
    <w:rsid w:val="00EB3C34"/>
    <w:rsid w:val="00EC2FB3"/>
    <w:rsid w:val="00ED53C9"/>
    <w:rsid w:val="00EE4161"/>
    <w:rsid w:val="00F12B34"/>
    <w:rsid w:val="00F1604A"/>
    <w:rsid w:val="00F45681"/>
    <w:rsid w:val="00F4759F"/>
    <w:rsid w:val="00FC720D"/>
    <w:rsid w:val="00FD46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309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E1CA7"/>
    <w:pPr>
      <w:ind w:left="720"/>
      <w:contextualSpacing/>
    </w:pPr>
  </w:style>
  <w:style w:type="paragraph" w:styleId="Debesliotekstas">
    <w:name w:val="Balloon Text"/>
    <w:basedOn w:val="prastasis"/>
    <w:link w:val="DebesliotekstasDiagrama"/>
    <w:uiPriority w:val="99"/>
    <w:semiHidden/>
    <w:unhideWhenUsed/>
    <w:rsid w:val="00F4759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4759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309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E1CA7"/>
    <w:pPr>
      <w:ind w:left="720"/>
      <w:contextualSpacing/>
    </w:pPr>
  </w:style>
  <w:style w:type="paragraph" w:styleId="Debesliotekstas">
    <w:name w:val="Balloon Text"/>
    <w:basedOn w:val="prastasis"/>
    <w:link w:val="DebesliotekstasDiagrama"/>
    <w:uiPriority w:val="99"/>
    <w:semiHidden/>
    <w:unhideWhenUsed/>
    <w:rsid w:val="00F4759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475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96E9-9BD5-4DF1-86E9-0C897716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1816</Words>
  <Characters>10353</Characters>
  <Application>Microsoft Office Word</Application>
  <DocSecurity>0</DocSecurity>
  <Lines>86</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Blaževičiūtė</dc:creator>
  <cp:lastModifiedBy>Vilma Meciukoniene</cp:lastModifiedBy>
  <cp:revision>2</cp:revision>
  <cp:lastPrinted>2017-01-11T13:59:00Z</cp:lastPrinted>
  <dcterms:created xsi:type="dcterms:W3CDTF">2017-05-03T12:01:00Z</dcterms:created>
  <dcterms:modified xsi:type="dcterms:W3CDTF">2017-05-03T12:01:00Z</dcterms:modified>
</cp:coreProperties>
</file>